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D87" w:rsidRPr="00A74393" w:rsidRDefault="00023D87" w:rsidP="00023D87">
      <w:pPr>
        <w:spacing w:after="0" w:line="408" w:lineRule="auto"/>
        <w:ind w:left="120"/>
        <w:jc w:val="center"/>
        <w:rPr>
          <w:lang w:val="ru-RU"/>
        </w:rPr>
      </w:pPr>
      <w:r w:rsidRPr="00A7439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23D87" w:rsidRPr="00A74393" w:rsidRDefault="00023D87" w:rsidP="00023D87">
      <w:pPr>
        <w:spacing w:after="0" w:line="408" w:lineRule="auto"/>
        <w:ind w:left="120"/>
        <w:jc w:val="center"/>
        <w:rPr>
          <w:lang w:val="ru-RU"/>
        </w:rPr>
      </w:pPr>
      <w:bookmarkStart w:id="0" w:name="de13699f-7fee-4b1f-a86f-31ded65eae63"/>
      <w:r w:rsidRPr="00A74393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ГОРОДА РОСТОВА-НА-ДОНУ</w:t>
      </w:r>
      <w:bookmarkEnd w:id="0"/>
      <w:r w:rsidRPr="00A7439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23D87" w:rsidRPr="00023D87" w:rsidRDefault="00023D87" w:rsidP="00023D87">
      <w:pPr>
        <w:spacing w:after="0" w:line="408" w:lineRule="auto"/>
        <w:ind w:left="120"/>
        <w:jc w:val="center"/>
        <w:rPr>
          <w:lang w:val="ru-RU"/>
        </w:rPr>
      </w:pPr>
      <w:bookmarkStart w:id="1" w:name="2340cde9-9dd0-4457-9e13-e5710f0d482f"/>
      <w:r w:rsidRPr="00A74393"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 города Ростова-на-Дону "Лицей №</w:t>
      </w:r>
      <w:r w:rsidR="0086458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_GoBack"/>
      <w:bookmarkEnd w:id="2"/>
      <w:r w:rsidRPr="00A74393">
        <w:rPr>
          <w:rFonts w:ascii="Times New Roman" w:hAnsi="Times New Roman"/>
          <w:b/>
          <w:color w:val="000000"/>
          <w:sz w:val="28"/>
          <w:lang w:val="ru-RU"/>
        </w:rPr>
        <w:t>51 имени Бориса Владиславовича Капустина</w:t>
      </w:r>
      <w:bookmarkEnd w:id="1"/>
      <w:r w:rsidRPr="00023D87">
        <w:rPr>
          <w:rFonts w:ascii="Times New Roman" w:hAnsi="Times New Roman"/>
          <w:b/>
          <w:color w:val="000000"/>
          <w:sz w:val="28"/>
          <w:lang w:val="ru-RU"/>
        </w:rPr>
        <w:t>"</w:t>
      </w:r>
    </w:p>
    <w:p w:rsidR="00023D87" w:rsidRPr="00023D87" w:rsidRDefault="00023D87" w:rsidP="00023D87">
      <w:pPr>
        <w:tabs>
          <w:tab w:val="left" w:pos="2737"/>
        </w:tabs>
        <w:spacing w:after="0"/>
        <w:ind w:left="120"/>
        <w:rPr>
          <w:lang w:val="ru-RU"/>
        </w:rPr>
      </w:pPr>
      <w:r w:rsidRPr="00023D87">
        <w:rPr>
          <w:lang w:val="ru-RU"/>
        </w:rPr>
        <w:tab/>
      </w:r>
    </w:p>
    <w:p w:rsidR="00023D87" w:rsidRPr="00023D87" w:rsidRDefault="00023D87" w:rsidP="00023D87">
      <w:pPr>
        <w:spacing w:after="0"/>
        <w:ind w:left="120"/>
        <w:rPr>
          <w:lang w:val="ru-RU"/>
        </w:rPr>
      </w:pPr>
    </w:p>
    <w:p w:rsidR="00023D87" w:rsidRPr="00023D87" w:rsidRDefault="00023D87" w:rsidP="00023D87">
      <w:pPr>
        <w:spacing w:after="0"/>
        <w:ind w:left="120"/>
        <w:rPr>
          <w:lang w:val="ru-RU"/>
        </w:rPr>
      </w:pPr>
    </w:p>
    <w:p w:rsidR="00023D87" w:rsidRPr="00023D87" w:rsidRDefault="00023D87" w:rsidP="00023D87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23D87" w:rsidRPr="003B48D1" w:rsidTr="00932FC0">
        <w:tc>
          <w:tcPr>
            <w:tcW w:w="3114" w:type="dxa"/>
          </w:tcPr>
          <w:p w:rsidR="00023D87" w:rsidRPr="0040209D" w:rsidRDefault="00023D87" w:rsidP="00932FC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023D87" w:rsidRDefault="00023D87" w:rsidP="00932FC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 №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1</w:t>
            </w:r>
          </w:p>
          <w:p w:rsidR="00023D87" w:rsidRPr="008944ED" w:rsidRDefault="00023D87" w:rsidP="00932FC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023D87" w:rsidRDefault="00023D87" w:rsidP="00932F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Секретарь Шпак В.В.</w:t>
            </w:r>
          </w:p>
          <w:p w:rsidR="00023D87" w:rsidRDefault="00023D87" w:rsidP="00932F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156 от 26.08.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23D87" w:rsidRPr="0040209D" w:rsidRDefault="00023D87" w:rsidP="00932FC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23D87" w:rsidRPr="0040209D" w:rsidRDefault="00023D87" w:rsidP="00932FC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023D87" w:rsidRPr="008944ED" w:rsidRDefault="00023D87" w:rsidP="00932FC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023D87" w:rsidRDefault="00023D87" w:rsidP="00932FC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23D87" w:rsidRDefault="00023D87" w:rsidP="00932FC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Черемисина Е.А.</w:t>
            </w:r>
          </w:p>
          <w:p w:rsidR="00023D87" w:rsidRDefault="00023D87" w:rsidP="00932F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156 от 26.08.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23D87" w:rsidRDefault="00023D87" w:rsidP="00932FC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23D87" w:rsidRPr="0040209D" w:rsidRDefault="00023D87" w:rsidP="00932FC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23D87" w:rsidRDefault="00023D87" w:rsidP="00932FC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23D87" w:rsidRPr="008944ED" w:rsidRDefault="00023D87" w:rsidP="00932FC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"Лицей №51"</w:t>
            </w:r>
          </w:p>
          <w:p w:rsidR="00023D87" w:rsidRDefault="00023D87" w:rsidP="00932FC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23D87" w:rsidRPr="008944ED" w:rsidRDefault="00023D87" w:rsidP="00932FC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Алиева Л.С.</w:t>
            </w:r>
          </w:p>
          <w:p w:rsidR="00023D87" w:rsidRDefault="00023D87" w:rsidP="00932F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156 от 26.08.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23D87" w:rsidRDefault="00023D87" w:rsidP="00932F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23D87" w:rsidRPr="0040209D" w:rsidRDefault="00023D87" w:rsidP="00932FC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23D87" w:rsidRPr="00A74393" w:rsidRDefault="00023D87" w:rsidP="00023D87">
      <w:pPr>
        <w:spacing w:after="0"/>
        <w:ind w:left="120"/>
        <w:rPr>
          <w:lang w:val="ru-RU"/>
        </w:rPr>
      </w:pPr>
    </w:p>
    <w:p w:rsidR="006646FB" w:rsidRPr="00320CA4" w:rsidRDefault="006646FB">
      <w:pPr>
        <w:spacing w:after="0"/>
        <w:ind w:left="120"/>
        <w:rPr>
          <w:lang w:val="ru-RU"/>
        </w:rPr>
      </w:pPr>
    </w:p>
    <w:p w:rsidR="006646FB" w:rsidRPr="00320CA4" w:rsidRDefault="006646FB" w:rsidP="00023D87">
      <w:pPr>
        <w:spacing w:after="0"/>
        <w:rPr>
          <w:lang w:val="ru-RU"/>
        </w:rPr>
      </w:pPr>
    </w:p>
    <w:p w:rsidR="006646FB" w:rsidRPr="00320CA4" w:rsidRDefault="006646FB">
      <w:pPr>
        <w:spacing w:after="0"/>
        <w:ind w:left="120"/>
        <w:rPr>
          <w:lang w:val="ru-RU"/>
        </w:rPr>
      </w:pPr>
    </w:p>
    <w:p w:rsidR="006646FB" w:rsidRPr="00320CA4" w:rsidRDefault="00207275">
      <w:pPr>
        <w:spacing w:after="0" w:line="408" w:lineRule="auto"/>
        <w:ind w:left="120"/>
        <w:jc w:val="center"/>
        <w:rPr>
          <w:lang w:val="ru-RU"/>
        </w:rPr>
      </w:pPr>
      <w:r w:rsidRPr="00320CA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646FB" w:rsidRPr="00320CA4" w:rsidRDefault="00207275">
      <w:pPr>
        <w:spacing w:after="0" w:line="408" w:lineRule="auto"/>
        <w:ind w:left="120"/>
        <w:jc w:val="center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20CA4">
        <w:rPr>
          <w:rFonts w:ascii="Times New Roman" w:hAnsi="Times New Roman"/>
          <w:color w:val="000000"/>
          <w:sz w:val="28"/>
          <w:lang w:val="ru-RU"/>
        </w:rPr>
        <w:t xml:space="preserve"> 8291221)</w:t>
      </w:r>
    </w:p>
    <w:p w:rsidR="006646FB" w:rsidRPr="00320CA4" w:rsidRDefault="006646FB">
      <w:pPr>
        <w:spacing w:after="0"/>
        <w:ind w:left="120"/>
        <w:jc w:val="center"/>
        <w:rPr>
          <w:lang w:val="ru-RU"/>
        </w:rPr>
      </w:pPr>
    </w:p>
    <w:p w:rsidR="006646FB" w:rsidRPr="00320CA4" w:rsidRDefault="00207275">
      <w:pPr>
        <w:spacing w:after="0" w:line="408" w:lineRule="auto"/>
        <w:ind w:left="120"/>
        <w:jc w:val="center"/>
        <w:rPr>
          <w:lang w:val="ru-RU"/>
        </w:rPr>
      </w:pPr>
      <w:r w:rsidRPr="00320CA4"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«Литература»</w:t>
      </w:r>
    </w:p>
    <w:p w:rsidR="006646FB" w:rsidRPr="00320CA4" w:rsidRDefault="00320CA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8 А класса</w:t>
      </w:r>
    </w:p>
    <w:p w:rsidR="006646FB" w:rsidRPr="00320CA4" w:rsidRDefault="006646FB">
      <w:pPr>
        <w:spacing w:after="0"/>
        <w:ind w:left="120"/>
        <w:jc w:val="center"/>
        <w:rPr>
          <w:lang w:val="ru-RU"/>
        </w:rPr>
      </w:pPr>
    </w:p>
    <w:p w:rsidR="006646FB" w:rsidRPr="00320CA4" w:rsidRDefault="006646FB">
      <w:pPr>
        <w:spacing w:after="0"/>
        <w:ind w:left="120"/>
        <w:jc w:val="center"/>
        <w:rPr>
          <w:lang w:val="ru-RU"/>
        </w:rPr>
      </w:pPr>
    </w:p>
    <w:p w:rsidR="006646FB" w:rsidRPr="00320CA4" w:rsidRDefault="006646FB">
      <w:pPr>
        <w:spacing w:after="0"/>
        <w:ind w:left="120"/>
        <w:jc w:val="center"/>
        <w:rPr>
          <w:lang w:val="ru-RU"/>
        </w:rPr>
      </w:pPr>
    </w:p>
    <w:p w:rsidR="006646FB" w:rsidRPr="00320CA4" w:rsidRDefault="006646FB">
      <w:pPr>
        <w:spacing w:after="0"/>
        <w:ind w:left="120"/>
        <w:jc w:val="center"/>
        <w:rPr>
          <w:lang w:val="ru-RU"/>
        </w:rPr>
      </w:pPr>
    </w:p>
    <w:p w:rsidR="006646FB" w:rsidRPr="00320CA4" w:rsidRDefault="006646FB" w:rsidP="00023D87">
      <w:pPr>
        <w:spacing w:after="0"/>
        <w:rPr>
          <w:lang w:val="ru-RU"/>
        </w:rPr>
      </w:pPr>
    </w:p>
    <w:p w:rsidR="006646FB" w:rsidRPr="00320CA4" w:rsidRDefault="006646FB" w:rsidP="00900D01">
      <w:pPr>
        <w:spacing w:after="0"/>
        <w:rPr>
          <w:lang w:val="ru-RU"/>
        </w:rPr>
      </w:pPr>
    </w:p>
    <w:p w:rsidR="00023D87" w:rsidRDefault="00023D87" w:rsidP="00023D87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89d4b353-067d-40b4-9e10-968a93e21e67"/>
      <w:r w:rsidRPr="00A74393">
        <w:rPr>
          <w:rFonts w:ascii="Times New Roman" w:hAnsi="Times New Roman"/>
          <w:b/>
          <w:color w:val="000000"/>
          <w:sz w:val="28"/>
          <w:lang w:val="ru-RU"/>
        </w:rPr>
        <w:t>г.</w:t>
      </w:r>
      <w:r w:rsidRPr="00900D0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A74393">
        <w:rPr>
          <w:rFonts w:ascii="Times New Roman" w:hAnsi="Times New Roman"/>
          <w:b/>
          <w:color w:val="000000"/>
          <w:sz w:val="28"/>
          <w:lang w:val="ru-RU"/>
        </w:rPr>
        <w:t>Ростов-на-Дону</w:t>
      </w:r>
      <w:bookmarkEnd w:id="3"/>
      <w:r w:rsidRPr="00A7439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e17c6bbb-3fbd-4dc0-98b2-217b1bd29395"/>
    </w:p>
    <w:p w:rsidR="00900D01" w:rsidRDefault="00900D01" w:rsidP="00023D87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900D01" w:rsidRPr="00900D01" w:rsidRDefault="00023D87" w:rsidP="00900D01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74393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Start w:id="5" w:name="block-66218248"/>
      <w:bookmarkEnd w:id="4"/>
      <w:r w:rsidR="00900D01">
        <w:rPr>
          <w:lang w:val="ru-RU"/>
        </w:rPr>
        <w:t xml:space="preserve"> </w:t>
      </w:r>
      <w:r w:rsidR="00900D01" w:rsidRPr="00900D01">
        <w:rPr>
          <w:rFonts w:ascii="Times New Roman" w:hAnsi="Times New Roman" w:cs="Times New Roman"/>
          <w:b/>
          <w:sz w:val="28"/>
          <w:szCs w:val="28"/>
          <w:lang w:val="ru-RU"/>
        </w:rPr>
        <w:t>г.</w:t>
      </w:r>
    </w:p>
    <w:p w:rsidR="006646FB" w:rsidRPr="00320CA4" w:rsidRDefault="00207275">
      <w:pPr>
        <w:spacing w:after="0" w:line="264" w:lineRule="auto"/>
        <w:ind w:left="120"/>
        <w:jc w:val="both"/>
        <w:rPr>
          <w:lang w:val="ru-RU"/>
        </w:rPr>
      </w:pPr>
      <w:r w:rsidRPr="00320CA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646FB" w:rsidRPr="00320CA4" w:rsidRDefault="006646FB">
      <w:pPr>
        <w:spacing w:after="0" w:line="264" w:lineRule="auto"/>
        <w:ind w:left="120"/>
        <w:jc w:val="both"/>
        <w:rPr>
          <w:lang w:val="ru-RU"/>
        </w:rPr>
      </w:pPr>
    </w:p>
    <w:p w:rsidR="006646FB" w:rsidRPr="00320CA4" w:rsidRDefault="00207275">
      <w:pPr>
        <w:spacing w:after="0" w:line="264" w:lineRule="auto"/>
        <w:ind w:firstLine="600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320CA4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320CA4">
        <w:rPr>
          <w:rFonts w:ascii="Times New Roman" w:hAnsi="Times New Roman"/>
          <w:color w:val="000000"/>
          <w:sz w:val="28"/>
          <w:lang w:val="ru-RU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6646FB" w:rsidRPr="00320CA4" w:rsidRDefault="006646FB">
      <w:pPr>
        <w:spacing w:after="0" w:line="264" w:lineRule="auto"/>
        <w:ind w:left="120"/>
        <w:jc w:val="both"/>
        <w:rPr>
          <w:lang w:val="ru-RU"/>
        </w:rPr>
      </w:pPr>
    </w:p>
    <w:p w:rsidR="006646FB" w:rsidRPr="00320CA4" w:rsidRDefault="00207275">
      <w:pPr>
        <w:spacing w:after="0" w:line="264" w:lineRule="auto"/>
        <w:ind w:left="120"/>
        <w:jc w:val="both"/>
        <w:rPr>
          <w:lang w:val="ru-RU"/>
        </w:rPr>
      </w:pPr>
      <w:r w:rsidRPr="00320CA4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Pr="00320CA4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6646FB" w:rsidRPr="00320CA4" w:rsidRDefault="006646FB">
      <w:pPr>
        <w:spacing w:after="0" w:line="264" w:lineRule="auto"/>
        <w:ind w:left="120"/>
        <w:jc w:val="both"/>
        <w:rPr>
          <w:lang w:val="ru-RU"/>
        </w:rPr>
      </w:pPr>
    </w:p>
    <w:p w:rsidR="006646FB" w:rsidRPr="00320CA4" w:rsidRDefault="00207275">
      <w:pPr>
        <w:spacing w:after="0" w:line="264" w:lineRule="auto"/>
        <w:ind w:firstLine="600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6646FB" w:rsidRPr="00320CA4" w:rsidRDefault="00207275">
      <w:pPr>
        <w:spacing w:after="0" w:line="264" w:lineRule="auto"/>
        <w:ind w:firstLine="600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6646FB" w:rsidRPr="00320CA4" w:rsidRDefault="00207275">
      <w:pPr>
        <w:spacing w:after="0" w:line="264" w:lineRule="auto"/>
        <w:ind w:firstLine="600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6646FB" w:rsidRPr="00320CA4" w:rsidRDefault="00207275">
      <w:pPr>
        <w:spacing w:after="0" w:line="264" w:lineRule="auto"/>
        <w:ind w:firstLine="600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r w:rsidRPr="00320CA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6646FB" w:rsidRPr="00320CA4" w:rsidRDefault="00207275">
      <w:pPr>
        <w:spacing w:after="0" w:line="264" w:lineRule="auto"/>
        <w:ind w:firstLine="600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6646FB" w:rsidRPr="00320CA4" w:rsidRDefault="006646FB">
      <w:pPr>
        <w:spacing w:after="0" w:line="264" w:lineRule="auto"/>
        <w:ind w:left="120"/>
        <w:jc w:val="both"/>
        <w:rPr>
          <w:lang w:val="ru-RU"/>
        </w:rPr>
      </w:pPr>
    </w:p>
    <w:p w:rsidR="006646FB" w:rsidRPr="00320CA4" w:rsidRDefault="00207275">
      <w:pPr>
        <w:spacing w:after="0" w:line="264" w:lineRule="auto"/>
        <w:ind w:left="120"/>
        <w:jc w:val="both"/>
        <w:rPr>
          <w:lang w:val="ru-RU"/>
        </w:rPr>
      </w:pPr>
      <w:r w:rsidRPr="00320CA4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320CA4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6646FB" w:rsidRPr="00320CA4" w:rsidRDefault="006646FB">
      <w:pPr>
        <w:spacing w:after="0" w:line="264" w:lineRule="auto"/>
        <w:ind w:left="120"/>
        <w:jc w:val="both"/>
        <w:rPr>
          <w:lang w:val="ru-RU"/>
        </w:rPr>
      </w:pPr>
    </w:p>
    <w:p w:rsidR="006646FB" w:rsidRPr="00320CA4" w:rsidRDefault="00207275">
      <w:pPr>
        <w:spacing w:after="0" w:line="264" w:lineRule="auto"/>
        <w:ind w:firstLine="600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6646FB" w:rsidRPr="00320CA4" w:rsidRDefault="00207275">
      <w:pPr>
        <w:spacing w:after="0" w:line="264" w:lineRule="auto"/>
        <w:ind w:firstLine="600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6646FB" w:rsidRPr="00320CA4" w:rsidRDefault="00207275">
      <w:pPr>
        <w:spacing w:after="0" w:line="264" w:lineRule="auto"/>
        <w:ind w:firstLine="600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</w:t>
      </w:r>
      <w:r w:rsidRPr="00320CA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6646FB" w:rsidRPr="00320CA4" w:rsidRDefault="00207275">
      <w:pPr>
        <w:spacing w:after="0" w:line="264" w:lineRule="auto"/>
        <w:ind w:firstLine="600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6646FB" w:rsidRPr="00320CA4" w:rsidRDefault="00207275">
      <w:pPr>
        <w:spacing w:after="0" w:line="264" w:lineRule="auto"/>
        <w:ind w:firstLine="600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6646FB" w:rsidRPr="00320CA4" w:rsidRDefault="006646FB">
      <w:pPr>
        <w:spacing w:after="0" w:line="264" w:lineRule="auto"/>
        <w:ind w:left="120"/>
        <w:jc w:val="both"/>
        <w:rPr>
          <w:lang w:val="ru-RU"/>
        </w:rPr>
      </w:pPr>
    </w:p>
    <w:p w:rsidR="006646FB" w:rsidRPr="00320CA4" w:rsidRDefault="0020727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20CA4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«ЛИТЕРАТУРА» В УЧЕБНОМ ПЛАНЕ</w:t>
      </w:r>
    </w:p>
    <w:p w:rsidR="006646FB" w:rsidRPr="00320CA4" w:rsidRDefault="006646F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646FB" w:rsidRPr="00320CA4" w:rsidRDefault="00320CA4" w:rsidP="00320CA4">
      <w:pPr>
        <w:spacing w:after="0" w:line="264" w:lineRule="auto"/>
        <w:ind w:firstLine="600"/>
        <w:jc w:val="both"/>
        <w:rPr>
          <w:lang w:val="ru-RU"/>
        </w:rPr>
        <w:sectPr w:rsidR="006646FB" w:rsidRPr="00320CA4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  <w:lang w:val="ru-RU"/>
        </w:rPr>
        <w:t xml:space="preserve">В 8 классе </w:t>
      </w:r>
      <w:r w:rsidR="00207275" w:rsidRPr="00320CA4">
        <w:rPr>
          <w:rFonts w:ascii="Times New Roman" w:hAnsi="Times New Roman"/>
          <w:color w:val="000000"/>
          <w:sz w:val="28"/>
          <w:lang w:val="ru-RU"/>
        </w:rPr>
        <w:t>на изучение предмета отводится 2 часа в неделю</w:t>
      </w:r>
      <w:r w:rsidR="00ED6DA1">
        <w:rPr>
          <w:rFonts w:ascii="Times New Roman" w:hAnsi="Times New Roman"/>
          <w:color w:val="000000"/>
          <w:sz w:val="28"/>
          <w:lang w:val="ru-RU"/>
        </w:rPr>
        <w:t xml:space="preserve"> (66 часов)</w:t>
      </w:r>
      <w:r w:rsidR="00207275" w:rsidRPr="00320CA4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6646FB" w:rsidRPr="00320CA4" w:rsidRDefault="00207275">
      <w:pPr>
        <w:spacing w:after="0" w:line="264" w:lineRule="auto"/>
        <w:ind w:left="120"/>
        <w:jc w:val="both"/>
        <w:rPr>
          <w:lang w:val="ru-RU"/>
        </w:rPr>
      </w:pPr>
      <w:bookmarkStart w:id="6" w:name="block-66218250"/>
      <w:bookmarkEnd w:id="5"/>
      <w:r w:rsidRPr="00320CA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6646FB" w:rsidRPr="00320CA4" w:rsidRDefault="006646FB" w:rsidP="00320CA4">
      <w:pPr>
        <w:spacing w:after="0" w:line="264" w:lineRule="auto"/>
        <w:jc w:val="both"/>
        <w:rPr>
          <w:lang w:val="ru-RU"/>
        </w:rPr>
      </w:pPr>
    </w:p>
    <w:p w:rsidR="006646FB" w:rsidRPr="00320CA4" w:rsidRDefault="00207275">
      <w:pPr>
        <w:spacing w:after="0" w:line="264" w:lineRule="auto"/>
        <w:ind w:left="120"/>
        <w:jc w:val="both"/>
        <w:rPr>
          <w:lang w:val="ru-RU"/>
        </w:rPr>
      </w:pPr>
      <w:r w:rsidRPr="00320CA4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646FB" w:rsidRPr="00320CA4" w:rsidRDefault="006646FB">
      <w:pPr>
        <w:spacing w:after="0" w:line="264" w:lineRule="auto"/>
        <w:ind w:left="120"/>
        <w:jc w:val="both"/>
        <w:rPr>
          <w:lang w:val="ru-RU"/>
        </w:rPr>
      </w:pPr>
    </w:p>
    <w:p w:rsidR="006646FB" w:rsidRPr="00320CA4" w:rsidRDefault="00207275">
      <w:pPr>
        <w:spacing w:after="0" w:line="264" w:lineRule="auto"/>
        <w:ind w:firstLine="600"/>
        <w:jc w:val="both"/>
        <w:rPr>
          <w:lang w:val="ru-RU"/>
        </w:rPr>
      </w:pPr>
      <w:r w:rsidRPr="00320CA4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6646FB" w:rsidRPr="00320CA4" w:rsidRDefault="00207275">
      <w:pPr>
        <w:spacing w:after="0" w:line="264" w:lineRule="auto"/>
        <w:ind w:firstLine="600"/>
        <w:jc w:val="both"/>
        <w:rPr>
          <w:lang w:val="ru-RU"/>
        </w:rPr>
      </w:pPr>
      <w:r w:rsidRPr="00320CA4">
        <w:rPr>
          <w:rFonts w:ascii="Times New Roman" w:hAnsi="Times New Roman"/>
          <w:b/>
          <w:color w:val="000000"/>
          <w:sz w:val="28"/>
          <w:lang w:val="ru-RU"/>
        </w:rPr>
        <w:t>Житийная литература</w:t>
      </w:r>
      <w:r w:rsidRPr="00320CA4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" w:name="985594a0-fcf7-4207-a4d1-f380ff5738df"/>
      <w:r w:rsidRPr="00320CA4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«Житие Сергия Радонежского», «Житие протопопа Аввакума, им самим написанное».</w:t>
      </w:r>
      <w:bookmarkEnd w:id="7"/>
      <w:r w:rsidRPr="00320C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46FB" w:rsidRPr="00320CA4" w:rsidRDefault="00207275">
      <w:pPr>
        <w:spacing w:after="0" w:line="264" w:lineRule="auto"/>
        <w:ind w:firstLine="600"/>
        <w:jc w:val="both"/>
        <w:rPr>
          <w:lang w:val="ru-RU"/>
        </w:rPr>
      </w:pPr>
      <w:r w:rsidRPr="00320CA4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20CA4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6646FB" w:rsidRPr="00320CA4" w:rsidRDefault="00207275">
      <w:pPr>
        <w:spacing w:after="0" w:line="264" w:lineRule="auto"/>
        <w:ind w:firstLine="600"/>
        <w:jc w:val="both"/>
        <w:rPr>
          <w:lang w:val="ru-RU"/>
        </w:rPr>
      </w:pPr>
      <w:r w:rsidRPr="00320CA4">
        <w:rPr>
          <w:rFonts w:ascii="Times New Roman" w:hAnsi="Times New Roman"/>
          <w:b/>
          <w:color w:val="000000"/>
          <w:sz w:val="28"/>
          <w:lang w:val="ru-RU"/>
        </w:rPr>
        <w:t xml:space="preserve">Д. И. Фонвизин. </w:t>
      </w:r>
      <w:r w:rsidRPr="00320CA4">
        <w:rPr>
          <w:rFonts w:ascii="Times New Roman" w:hAnsi="Times New Roman"/>
          <w:color w:val="000000"/>
          <w:sz w:val="28"/>
          <w:lang w:val="ru-RU"/>
        </w:rPr>
        <w:t xml:space="preserve">Комедия «Недоросль». </w:t>
      </w:r>
    </w:p>
    <w:p w:rsidR="006646FB" w:rsidRPr="00320CA4" w:rsidRDefault="00207275">
      <w:pPr>
        <w:spacing w:after="0" w:line="264" w:lineRule="auto"/>
        <w:ind w:firstLine="600"/>
        <w:jc w:val="both"/>
        <w:rPr>
          <w:lang w:val="ru-RU"/>
        </w:rPr>
      </w:pPr>
      <w:r w:rsidRPr="00320CA4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20CA4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6646FB" w:rsidRPr="00320CA4" w:rsidRDefault="00207275">
      <w:pPr>
        <w:spacing w:after="0" w:line="264" w:lineRule="auto"/>
        <w:ind w:firstLine="600"/>
        <w:jc w:val="both"/>
        <w:rPr>
          <w:lang w:val="ru-RU"/>
        </w:rPr>
      </w:pPr>
      <w:r w:rsidRPr="00320CA4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320CA4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8" w:name="5b5c3fe8-b2de-4b56-86d3-e3754f0ba265"/>
      <w:r w:rsidRPr="00320CA4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«К Чаадаеву», «Анчар» и другие. «Маленькие трагедии» (одна пьеса по выбору). Например, «Моцарт и Сальери», «Каменный гость». </w:t>
      </w:r>
      <w:bookmarkEnd w:id="8"/>
      <w:r w:rsidRPr="00320CA4">
        <w:rPr>
          <w:rFonts w:ascii="Times New Roman" w:hAnsi="Times New Roman"/>
          <w:color w:val="000000"/>
          <w:sz w:val="28"/>
          <w:lang w:val="ru-RU"/>
        </w:rPr>
        <w:t xml:space="preserve">Роман «Капитанская дочка». </w:t>
      </w:r>
    </w:p>
    <w:p w:rsidR="006646FB" w:rsidRPr="00320CA4" w:rsidRDefault="00207275">
      <w:pPr>
        <w:spacing w:after="0" w:line="264" w:lineRule="auto"/>
        <w:ind w:firstLine="600"/>
        <w:jc w:val="both"/>
        <w:rPr>
          <w:lang w:val="ru-RU"/>
        </w:rPr>
      </w:pPr>
      <w:r w:rsidRPr="00320CA4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320CA4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9" w:name="1749eea8-4a2b-4b41-b15d-2fbade426127"/>
      <w:r w:rsidRPr="00320CA4">
        <w:rPr>
          <w:rFonts w:ascii="Times New Roman" w:hAnsi="Times New Roman"/>
          <w:color w:val="000000"/>
          <w:sz w:val="28"/>
          <w:lang w:val="ru-RU"/>
        </w:rPr>
        <w:t>(не менее двух). Например, «Я не хочу, чтоб свет узнал…», «Из-под таинственной, холодной полумаски…», «Нищий» и другие.</w:t>
      </w:r>
      <w:bookmarkEnd w:id="9"/>
      <w:r w:rsidRPr="00320CA4">
        <w:rPr>
          <w:rFonts w:ascii="Times New Roman" w:hAnsi="Times New Roman"/>
          <w:color w:val="000000"/>
          <w:sz w:val="28"/>
          <w:lang w:val="ru-RU"/>
        </w:rPr>
        <w:t xml:space="preserve"> Поэма «Мцыри». </w:t>
      </w:r>
    </w:p>
    <w:p w:rsidR="006646FB" w:rsidRPr="00320CA4" w:rsidRDefault="00207275">
      <w:pPr>
        <w:spacing w:after="0" w:line="264" w:lineRule="auto"/>
        <w:ind w:firstLine="600"/>
        <w:jc w:val="both"/>
        <w:rPr>
          <w:lang w:val="ru-RU"/>
        </w:rPr>
      </w:pPr>
      <w:r w:rsidRPr="00320CA4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320CA4">
        <w:rPr>
          <w:rFonts w:ascii="Times New Roman" w:hAnsi="Times New Roman"/>
          <w:color w:val="000000"/>
          <w:sz w:val="28"/>
          <w:lang w:val="ru-RU"/>
        </w:rPr>
        <w:t xml:space="preserve">Повесть «Шинель». Комедия «Ревизор». </w:t>
      </w:r>
    </w:p>
    <w:p w:rsidR="006646FB" w:rsidRPr="00320CA4" w:rsidRDefault="00207275">
      <w:pPr>
        <w:spacing w:after="0" w:line="264" w:lineRule="auto"/>
        <w:ind w:firstLine="600"/>
        <w:jc w:val="both"/>
        <w:rPr>
          <w:lang w:val="ru-RU"/>
        </w:rPr>
      </w:pPr>
      <w:r w:rsidRPr="00320CA4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20CA4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6646FB" w:rsidRPr="00320CA4" w:rsidRDefault="00207275">
      <w:pPr>
        <w:spacing w:after="0" w:line="264" w:lineRule="auto"/>
        <w:ind w:firstLine="600"/>
        <w:jc w:val="both"/>
        <w:rPr>
          <w:lang w:val="ru-RU"/>
        </w:rPr>
      </w:pPr>
      <w:r w:rsidRPr="00320CA4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320CA4">
        <w:rPr>
          <w:rFonts w:ascii="Times New Roman" w:hAnsi="Times New Roman"/>
          <w:color w:val="000000"/>
          <w:sz w:val="28"/>
          <w:lang w:val="ru-RU"/>
        </w:rPr>
        <w:t xml:space="preserve"> Повести </w:t>
      </w:r>
      <w:bookmarkStart w:id="10" w:name="fabf9287-55ad-4e60-84d5-add7a98c2934"/>
      <w:r w:rsidRPr="00320CA4">
        <w:rPr>
          <w:rFonts w:ascii="Times New Roman" w:hAnsi="Times New Roman"/>
          <w:color w:val="000000"/>
          <w:sz w:val="28"/>
          <w:lang w:val="ru-RU"/>
        </w:rPr>
        <w:t>(одна по выбору). Например, «Ася», «Первая любовь».</w:t>
      </w:r>
      <w:bookmarkEnd w:id="10"/>
      <w:r w:rsidRPr="00320C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46FB" w:rsidRPr="00320CA4" w:rsidRDefault="00207275">
      <w:pPr>
        <w:spacing w:after="0" w:line="264" w:lineRule="auto"/>
        <w:ind w:firstLine="600"/>
        <w:jc w:val="both"/>
        <w:rPr>
          <w:lang w:val="ru-RU"/>
        </w:rPr>
      </w:pPr>
      <w:r w:rsidRPr="00320CA4">
        <w:rPr>
          <w:rFonts w:ascii="Times New Roman" w:hAnsi="Times New Roman"/>
          <w:b/>
          <w:color w:val="000000"/>
          <w:sz w:val="28"/>
          <w:lang w:val="ru-RU"/>
        </w:rPr>
        <w:t xml:space="preserve">Ф. М. Достоевский. </w:t>
      </w:r>
      <w:bookmarkStart w:id="11" w:name="d4361b3a-67eb-4f10-a5c6-46aeb46ddd0f"/>
      <w:r w:rsidRPr="00320CA4">
        <w:rPr>
          <w:rFonts w:ascii="Times New Roman" w:hAnsi="Times New Roman"/>
          <w:color w:val="000000"/>
          <w:sz w:val="28"/>
          <w:lang w:val="ru-RU"/>
        </w:rPr>
        <w:t>«Бедные люди», «Белые ночи» (одно произведение по выбору).</w:t>
      </w:r>
      <w:bookmarkEnd w:id="11"/>
      <w:r w:rsidRPr="00320C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46FB" w:rsidRPr="00320CA4" w:rsidRDefault="00207275">
      <w:pPr>
        <w:spacing w:after="0" w:line="264" w:lineRule="auto"/>
        <w:ind w:firstLine="600"/>
        <w:jc w:val="both"/>
        <w:rPr>
          <w:lang w:val="ru-RU"/>
        </w:rPr>
      </w:pPr>
      <w:r w:rsidRPr="00320CA4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320CA4">
        <w:rPr>
          <w:rFonts w:ascii="Times New Roman" w:hAnsi="Times New Roman"/>
          <w:color w:val="000000"/>
          <w:sz w:val="28"/>
          <w:lang w:val="ru-RU"/>
        </w:rPr>
        <w:t xml:space="preserve">Повести и рассказы </w:t>
      </w:r>
      <w:bookmarkStart w:id="12" w:name="1cb9fa85-1479-480f-ac52-31806803cd56"/>
      <w:r w:rsidRPr="00320CA4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«Отрочество» (главы).</w:t>
      </w:r>
      <w:bookmarkEnd w:id="12"/>
      <w:r w:rsidRPr="00320C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46FB" w:rsidRPr="00320CA4" w:rsidRDefault="00207275">
      <w:pPr>
        <w:spacing w:after="0" w:line="264" w:lineRule="auto"/>
        <w:ind w:firstLine="600"/>
        <w:jc w:val="both"/>
        <w:rPr>
          <w:lang w:val="ru-RU"/>
        </w:rPr>
      </w:pPr>
      <w:r w:rsidRPr="00320CA4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20CA4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6646FB" w:rsidRPr="00320CA4" w:rsidRDefault="00207275">
      <w:pPr>
        <w:spacing w:after="0" w:line="264" w:lineRule="auto"/>
        <w:ind w:firstLine="600"/>
        <w:jc w:val="both"/>
        <w:rPr>
          <w:lang w:val="ru-RU"/>
        </w:rPr>
      </w:pPr>
      <w:r w:rsidRPr="00320CA4">
        <w:rPr>
          <w:rFonts w:ascii="Times New Roman" w:hAnsi="Times New Roman"/>
          <w:b/>
          <w:color w:val="000000"/>
          <w:sz w:val="28"/>
          <w:lang w:val="ru-RU"/>
        </w:rPr>
        <w:t>Произведения писателей русского зарубежья</w:t>
      </w:r>
      <w:r w:rsidRPr="00320CA4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3" w:name="2d584d74-2b44-43c1-bb1d-41138fc1bfb5"/>
      <w:r w:rsidRPr="00320CA4">
        <w:rPr>
          <w:rFonts w:ascii="Times New Roman" w:hAnsi="Times New Roman"/>
          <w:color w:val="000000"/>
          <w:sz w:val="28"/>
          <w:lang w:val="ru-RU"/>
        </w:rPr>
        <w:t>(не менее двух по выбору). Например, произведения И. С. Шмелёва, М. А. Осоргина, В. В. Набокова, Н. Тэффи, А. Т. Аверченко и другие.</w:t>
      </w:r>
      <w:bookmarkEnd w:id="13"/>
      <w:r w:rsidRPr="00320C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46FB" w:rsidRPr="00320CA4" w:rsidRDefault="00207275">
      <w:pPr>
        <w:spacing w:after="0" w:line="264" w:lineRule="auto"/>
        <w:ind w:firstLine="600"/>
        <w:jc w:val="both"/>
        <w:rPr>
          <w:lang w:val="ru-RU"/>
        </w:rPr>
      </w:pPr>
      <w:r w:rsidRPr="00320CA4">
        <w:rPr>
          <w:rFonts w:ascii="Times New Roman" w:hAnsi="Times New Roman"/>
          <w:b/>
          <w:color w:val="000000"/>
          <w:sz w:val="28"/>
          <w:lang w:val="ru-RU"/>
        </w:rPr>
        <w:t>Поэзия первой половины ХХ века</w:t>
      </w:r>
      <w:r w:rsidRPr="00320CA4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 на тему «Человек и эпоха» по выбору). Например, стихотворения В. В. Маяковского, А. А. Ахматовой, М. И. Цветаевой, О. Э. Мандельштама, Б. Л. Пастернак и других. </w:t>
      </w:r>
    </w:p>
    <w:p w:rsidR="006646FB" w:rsidRPr="00320CA4" w:rsidRDefault="00207275">
      <w:pPr>
        <w:spacing w:after="0" w:line="264" w:lineRule="auto"/>
        <w:ind w:firstLine="600"/>
        <w:jc w:val="both"/>
        <w:rPr>
          <w:lang w:val="ru-RU"/>
        </w:rPr>
      </w:pPr>
      <w:r w:rsidRPr="00320CA4">
        <w:rPr>
          <w:rFonts w:ascii="Times New Roman" w:hAnsi="Times New Roman"/>
          <w:b/>
          <w:color w:val="000000"/>
          <w:sz w:val="28"/>
          <w:lang w:val="ru-RU"/>
        </w:rPr>
        <w:t>М. А. Булгаков</w:t>
      </w:r>
      <w:r w:rsidRPr="00320CA4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4" w:name="ef531e3a-0507-4076-89cb-456c64cbca56"/>
      <w:r w:rsidRPr="00320CA4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«Собачье сердце» и другие.</w:t>
      </w:r>
      <w:bookmarkEnd w:id="14"/>
      <w:r w:rsidRPr="00320C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46FB" w:rsidRPr="00320CA4" w:rsidRDefault="00207275">
      <w:pPr>
        <w:spacing w:after="0" w:line="264" w:lineRule="auto"/>
        <w:ind w:firstLine="600"/>
        <w:jc w:val="both"/>
        <w:rPr>
          <w:lang w:val="ru-RU"/>
        </w:rPr>
      </w:pPr>
      <w:r w:rsidRPr="00320CA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20CA4">
        <w:rPr>
          <w:rFonts w:ascii="Times New Roman" w:hAnsi="Times New Roman"/>
          <w:b/>
          <w:color w:val="333333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333333"/>
          <w:sz w:val="28"/>
        </w:rPr>
        <w:t>XXI</w:t>
      </w:r>
      <w:r w:rsidRPr="00320CA4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6646FB" w:rsidRPr="00320CA4" w:rsidRDefault="00207275">
      <w:pPr>
        <w:spacing w:after="0" w:line="264" w:lineRule="auto"/>
        <w:ind w:firstLine="600"/>
        <w:jc w:val="both"/>
        <w:rPr>
          <w:lang w:val="ru-RU"/>
        </w:rPr>
      </w:pPr>
      <w:r w:rsidRPr="00320CA4">
        <w:rPr>
          <w:rFonts w:ascii="Times New Roman" w:hAnsi="Times New Roman"/>
          <w:b/>
          <w:color w:val="000000"/>
          <w:sz w:val="28"/>
          <w:lang w:val="ru-RU"/>
        </w:rPr>
        <w:t xml:space="preserve">А. Т. Твардовский. </w:t>
      </w:r>
      <w:r w:rsidRPr="00320CA4">
        <w:rPr>
          <w:rFonts w:ascii="Times New Roman" w:hAnsi="Times New Roman"/>
          <w:color w:val="000000"/>
          <w:sz w:val="28"/>
          <w:lang w:val="ru-RU"/>
        </w:rPr>
        <w:t xml:space="preserve">Поэма «Василий Тёркин» </w:t>
      </w:r>
      <w:bookmarkStart w:id="15" w:name="bf7bc9e4-c459-4e44-8cf4-6440f472144b"/>
      <w:r w:rsidRPr="00320CA4">
        <w:rPr>
          <w:rFonts w:ascii="Times New Roman" w:hAnsi="Times New Roman"/>
          <w:color w:val="000000"/>
          <w:sz w:val="28"/>
          <w:lang w:val="ru-RU"/>
        </w:rPr>
        <w:t>(главы «Переправа», «Гармонь», «Два солдата», «Поединок» и другие).</w:t>
      </w:r>
      <w:bookmarkEnd w:id="15"/>
      <w:r w:rsidRPr="00320C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46FB" w:rsidRPr="00320CA4" w:rsidRDefault="00207275">
      <w:pPr>
        <w:spacing w:after="0" w:line="264" w:lineRule="auto"/>
        <w:ind w:firstLine="600"/>
        <w:jc w:val="both"/>
        <w:rPr>
          <w:lang w:val="ru-RU"/>
        </w:rPr>
      </w:pPr>
      <w:r w:rsidRPr="00320CA4">
        <w:rPr>
          <w:rFonts w:ascii="Times New Roman" w:hAnsi="Times New Roman"/>
          <w:b/>
          <w:color w:val="000000"/>
          <w:sz w:val="28"/>
          <w:lang w:val="ru-RU"/>
        </w:rPr>
        <w:t>А.Н. Толстой</w:t>
      </w:r>
      <w:r w:rsidRPr="00320CA4">
        <w:rPr>
          <w:rFonts w:ascii="Times New Roman" w:hAnsi="Times New Roman"/>
          <w:color w:val="000000"/>
          <w:sz w:val="28"/>
          <w:lang w:val="ru-RU"/>
        </w:rPr>
        <w:t>. Рассказ «Русский характер».</w:t>
      </w:r>
    </w:p>
    <w:p w:rsidR="006646FB" w:rsidRPr="00320CA4" w:rsidRDefault="00207275">
      <w:pPr>
        <w:spacing w:after="0" w:line="264" w:lineRule="auto"/>
        <w:ind w:firstLine="600"/>
        <w:jc w:val="both"/>
        <w:rPr>
          <w:lang w:val="ru-RU"/>
        </w:rPr>
      </w:pPr>
      <w:r w:rsidRPr="00320CA4">
        <w:rPr>
          <w:rFonts w:ascii="Times New Roman" w:hAnsi="Times New Roman"/>
          <w:b/>
          <w:color w:val="000000"/>
          <w:sz w:val="28"/>
          <w:lang w:val="ru-RU"/>
        </w:rPr>
        <w:t>М. А. Шолохов.</w:t>
      </w:r>
      <w:r w:rsidRPr="00320CA4">
        <w:rPr>
          <w:rFonts w:ascii="Times New Roman" w:hAnsi="Times New Roman"/>
          <w:color w:val="000000"/>
          <w:sz w:val="28"/>
          <w:lang w:val="ru-RU"/>
        </w:rPr>
        <w:t xml:space="preserve"> Рассказ «Судьба человека». </w:t>
      </w:r>
    </w:p>
    <w:p w:rsidR="006646FB" w:rsidRPr="00320CA4" w:rsidRDefault="00207275">
      <w:pPr>
        <w:spacing w:after="0" w:line="264" w:lineRule="auto"/>
        <w:ind w:firstLine="600"/>
        <w:jc w:val="both"/>
        <w:rPr>
          <w:lang w:val="ru-RU"/>
        </w:rPr>
      </w:pPr>
      <w:r w:rsidRPr="00320CA4">
        <w:rPr>
          <w:rFonts w:ascii="Times New Roman" w:hAnsi="Times New Roman"/>
          <w:b/>
          <w:color w:val="000000"/>
          <w:sz w:val="28"/>
          <w:lang w:val="ru-RU"/>
        </w:rPr>
        <w:t>А. И. Солженицын.</w:t>
      </w:r>
      <w:r w:rsidRPr="00320CA4">
        <w:rPr>
          <w:rFonts w:ascii="Times New Roman" w:hAnsi="Times New Roman"/>
          <w:color w:val="000000"/>
          <w:sz w:val="28"/>
          <w:lang w:val="ru-RU"/>
        </w:rPr>
        <w:t xml:space="preserve"> Рассказ «Матрёнин двор». </w:t>
      </w:r>
    </w:p>
    <w:p w:rsidR="006646FB" w:rsidRPr="00320CA4" w:rsidRDefault="00207275">
      <w:pPr>
        <w:spacing w:after="0" w:line="264" w:lineRule="auto"/>
        <w:ind w:firstLine="600"/>
        <w:jc w:val="both"/>
        <w:rPr>
          <w:lang w:val="ru-RU"/>
        </w:rPr>
      </w:pPr>
      <w:r w:rsidRPr="00320CA4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20CA4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320CA4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  <w:r w:rsidRPr="00320CA4">
        <w:rPr>
          <w:rFonts w:ascii="Times New Roman" w:hAnsi="Times New Roman"/>
          <w:color w:val="000000"/>
          <w:sz w:val="28"/>
          <w:lang w:val="ru-RU"/>
        </w:rPr>
        <w:t xml:space="preserve">(не менее двух произведений). Например, произведения В.П. Астафьева, Ю.В. Бондарева, Б.П. Екимова, Е.И. Носова, А.Н. и Б.Н. Стругацких, В.Ф. Тендрякова и других. </w:t>
      </w:r>
      <w:r w:rsidRPr="00320CA4">
        <w:rPr>
          <w:sz w:val="28"/>
          <w:lang w:val="ru-RU"/>
        </w:rPr>
        <w:br/>
      </w:r>
      <w:bookmarkStart w:id="16" w:name="464a1461-dc27-4c8e-855e-7a4d0048dab5"/>
      <w:bookmarkEnd w:id="16"/>
    </w:p>
    <w:p w:rsidR="006646FB" w:rsidRPr="00320CA4" w:rsidRDefault="00207275">
      <w:pPr>
        <w:spacing w:after="0" w:line="264" w:lineRule="auto"/>
        <w:ind w:firstLine="600"/>
        <w:jc w:val="both"/>
        <w:rPr>
          <w:lang w:val="ru-RU"/>
        </w:rPr>
      </w:pPr>
      <w:r w:rsidRPr="00320CA4"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20CA4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320CA4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  <w:r w:rsidRPr="00320CA4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</w:r>
      <w:r w:rsidRPr="00320CA4">
        <w:rPr>
          <w:sz w:val="28"/>
          <w:lang w:val="ru-RU"/>
        </w:rPr>
        <w:br/>
      </w:r>
      <w:bookmarkStart w:id="17" w:name="adb853ee-930d-4a27-923a-b9cb0245de5e"/>
      <w:bookmarkEnd w:id="17"/>
    </w:p>
    <w:p w:rsidR="006646FB" w:rsidRPr="00320CA4" w:rsidRDefault="00207275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320CA4">
        <w:rPr>
          <w:rFonts w:ascii="Times New Roman" w:hAnsi="Times New Roman"/>
          <w:b/>
          <w:color w:val="000000"/>
          <w:sz w:val="28"/>
          <w:lang w:val="ru-RU"/>
        </w:rPr>
        <w:t>Зарубежная литература. У. Шекспир.</w:t>
      </w:r>
      <w:r w:rsidRPr="00320CA4">
        <w:rPr>
          <w:rFonts w:ascii="Times New Roman" w:hAnsi="Times New Roman"/>
          <w:color w:val="000000"/>
          <w:sz w:val="28"/>
          <w:lang w:val="ru-RU"/>
        </w:rPr>
        <w:t xml:space="preserve"> Сонеты </w:t>
      </w:r>
      <w:bookmarkStart w:id="18" w:name="0d55d6d3-7190-4389-8070-261d3434d548"/>
      <w:r w:rsidRPr="00320CA4">
        <w:rPr>
          <w:rFonts w:ascii="Times New Roman" w:hAnsi="Times New Roman"/>
          <w:color w:val="000000"/>
          <w:sz w:val="28"/>
          <w:lang w:val="ru-RU"/>
        </w:rPr>
        <w:t xml:space="preserve">(один-два по выбору). Например, № 66 «Измучась всем, я умереть хочу…», № 130 «Её глаза на звёзды не похожи…» и другие. </w:t>
      </w:r>
      <w:bookmarkEnd w:id="18"/>
      <w:r w:rsidRPr="00320CA4">
        <w:rPr>
          <w:rFonts w:ascii="Times New Roman" w:hAnsi="Times New Roman"/>
          <w:color w:val="000000"/>
          <w:sz w:val="28"/>
          <w:lang w:val="ru-RU"/>
        </w:rPr>
        <w:t xml:space="preserve">Трагедия «Ромео и Джульетта» </w:t>
      </w:r>
      <w:bookmarkStart w:id="19" w:name="b53ea1d5-9b20-4ab2-824f-f7ee2f330726"/>
      <w:r w:rsidRPr="00320CA4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19"/>
      <w:r w:rsidRPr="00320C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46FB" w:rsidRPr="00320CA4" w:rsidRDefault="00207275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320CA4">
        <w:rPr>
          <w:rFonts w:ascii="Times New Roman" w:hAnsi="Times New Roman"/>
          <w:b/>
          <w:color w:val="000000"/>
          <w:sz w:val="28"/>
          <w:lang w:val="ru-RU"/>
        </w:rPr>
        <w:t xml:space="preserve">Ж.-Б. Мольер. </w:t>
      </w:r>
      <w:r w:rsidRPr="00320CA4">
        <w:rPr>
          <w:rFonts w:ascii="Times New Roman" w:hAnsi="Times New Roman"/>
          <w:color w:val="000000"/>
          <w:sz w:val="28"/>
          <w:lang w:val="ru-RU"/>
        </w:rPr>
        <w:t xml:space="preserve">Комедия «Мещанин во дворянстве» </w:t>
      </w:r>
      <w:bookmarkStart w:id="20" w:name="0d430c7d-1e84-4c15-8128-09b5a0ae5b8e"/>
      <w:r w:rsidRPr="00320CA4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20"/>
    </w:p>
    <w:p w:rsidR="006646FB" w:rsidRPr="00320CA4" w:rsidRDefault="006646FB">
      <w:pPr>
        <w:spacing w:after="0" w:line="264" w:lineRule="auto"/>
        <w:ind w:left="120"/>
        <w:jc w:val="both"/>
        <w:rPr>
          <w:lang w:val="ru-RU"/>
        </w:rPr>
      </w:pPr>
    </w:p>
    <w:p w:rsidR="006646FB" w:rsidRPr="00320CA4" w:rsidRDefault="00207275">
      <w:pPr>
        <w:spacing w:after="0" w:line="264" w:lineRule="auto"/>
        <w:ind w:left="120"/>
        <w:jc w:val="both"/>
        <w:rPr>
          <w:lang w:val="ru-RU"/>
        </w:rPr>
      </w:pPr>
      <w:bookmarkStart w:id="21" w:name="block-66218241"/>
      <w:bookmarkEnd w:id="6"/>
      <w:r w:rsidRPr="00320CA4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6646FB" w:rsidRPr="00320CA4" w:rsidRDefault="006646FB">
      <w:pPr>
        <w:spacing w:after="0" w:line="264" w:lineRule="auto"/>
        <w:ind w:left="120"/>
        <w:jc w:val="both"/>
        <w:rPr>
          <w:lang w:val="ru-RU"/>
        </w:rPr>
      </w:pPr>
    </w:p>
    <w:p w:rsidR="006646FB" w:rsidRPr="00320CA4" w:rsidRDefault="00207275">
      <w:pPr>
        <w:spacing w:after="0" w:line="264" w:lineRule="auto"/>
        <w:ind w:firstLine="600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:rsidR="006646FB" w:rsidRPr="00320CA4" w:rsidRDefault="006646FB">
      <w:pPr>
        <w:spacing w:after="0" w:line="264" w:lineRule="auto"/>
        <w:ind w:left="120"/>
        <w:jc w:val="both"/>
        <w:rPr>
          <w:lang w:val="ru-RU"/>
        </w:rPr>
      </w:pPr>
    </w:p>
    <w:p w:rsidR="006646FB" w:rsidRPr="00320CA4" w:rsidRDefault="00207275">
      <w:pPr>
        <w:spacing w:after="0" w:line="264" w:lineRule="auto"/>
        <w:ind w:left="120"/>
        <w:jc w:val="both"/>
        <w:rPr>
          <w:lang w:val="ru-RU"/>
        </w:rPr>
      </w:pPr>
      <w:r w:rsidRPr="00320CA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646FB" w:rsidRPr="00320CA4" w:rsidRDefault="006646FB">
      <w:pPr>
        <w:spacing w:after="0" w:line="264" w:lineRule="auto"/>
        <w:ind w:left="120"/>
        <w:jc w:val="both"/>
        <w:rPr>
          <w:lang w:val="ru-RU"/>
        </w:rPr>
      </w:pPr>
    </w:p>
    <w:p w:rsidR="006646FB" w:rsidRPr="00320CA4" w:rsidRDefault="00207275">
      <w:pPr>
        <w:spacing w:after="0" w:line="264" w:lineRule="auto"/>
        <w:ind w:firstLine="600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</w:t>
      </w:r>
      <w:r w:rsidRPr="00320CA4">
        <w:rPr>
          <w:rFonts w:ascii="Times New Roman" w:hAnsi="Times New Roman"/>
          <w:color w:val="000000"/>
          <w:sz w:val="28"/>
          <w:lang w:val="ru-RU"/>
        </w:rPr>
        <w:lastRenderedPageBreak/>
        <w:t>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646FB" w:rsidRPr="00320CA4" w:rsidRDefault="00207275">
      <w:pPr>
        <w:spacing w:after="0" w:line="264" w:lineRule="auto"/>
        <w:ind w:firstLine="600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6646FB" w:rsidRPr="00320CA4" w:rsidRDefault="006646FB">
      <w:pPr>
        <w:spacing w:after="0" w:line="264" w:lineRule="auto"/>
        <w:ind w:left="120"/>
        <w:jc w:val="both"/>
        <w:rPr>
          <w:lang w:val="ru-RU"/>
        </w:rPr>
      </w:pPr>
    </w:p>
    <w:p w:rsidR="006646FB" w:rsidRDefault="0020727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6646FB" w:rsidRPr="00320CA4" w:rsidRDefault="0020727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6646FB" w:rsidRPr="00320CA4" w:rsidRDefault="0020727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6646FB" w:rsidRPr="00320CA4" w:rsidRDefault="0020727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6646FB" w:rsidRPr="00320CA4" w:rsidRDefault="0020727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6646FB" w:rsidRPr="00320CA4" w:rsidRDefault="0020727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6646FB" w:rsidRPr="00320CA4" w:rsidRDefault="0020727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:rsidR="006646FB" w:rsidRPr="00320CA4" w:rsidRDefault="0020727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6646FB" w:rsidRPr="00320CA4" w:rsidRDefault="0020727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>активное участие в школьном самоуправлении;</w:t>
      </w:r>
    </w:p>
    <w:p w:rsidR="006646FB" w:rsidRPr="00320CA4" w:rsidRDefault="0020727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(волонтерство; помощь людям, нуждающимся в ней).</w:t>
      </w:r>
    </w:p>
    <w:p w:rsidR="006646FB" w:rsidRPr="00320CA4" w:rsidRDefault="006646FB">
      <w:pPr>
        <w:spacing w:after="0" w:line="264" w:lineRule="auto"/>
        <w:ind w:left="120"/>
        <w:jc w:val="both"/>
        <w:rPr>
          <w:lang w:val="ru-RU"/>
        </w:rPr>
      </w:pPr>
    </w:p>
    <w:p w:rsidR="006646FB" w:rsidRDefault="0020727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6646FB" w:rsidRPr="00320CA4" w:rsidRDefault="0020727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</w:t>
      </w:r>
      <w:r w:rsidRPr="00320CA4">
        <w:rPr>
          <w:rFonts w:ascii="Times New Roman" w:hAnsi="Times New Roman"/>
          <w:color w:val="000000"/>
          <w:sz w:val="28"/>
          <w:lang w:val="ru-RU"/>
        </w:rPr>
        <w:lastRenderedPageBreak/>
        <w:t>народов России в контексте изучения произведений русской и зарубежной литературы, а также литератур народов РФ;</w:t>
      </w:r>
    </w:p>
    <w:p w:rsidR="006646FB" w:rsidRPr="00320CA4" w:rsidRDefault="0020727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6646FB" w:rsidRPr="00320CA4" w:rsidRDefault="0020727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6646FB" w:rsidRPr="00320CA4" w:rsidRDefault="006646FB">
      <w:pPr>
        <w:spacing w:after="0" w:line="264" w:lineRule="auto"/>
        <w:ind w:left="120"/>
        <w:jc w:val="both"/>
        <w:rPr>
          <w:lang w:val="ru-RU"/>
        </w:rPr>
      </w:pPr>
    </w:p>
    <w:p w:rsidR="006646FB" w:rsidRDefault="0020727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6646FB" w:rsidRPr="00320CA4" w:rsidRDefault="0020727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6646FB" w:rsidRPr="00320CA4" w:rsidRDefault="0020727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6646FB" w:rsidRPr="00320CA4" w:rsidRDefault="0020727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6646FB" w:rsidRPr="00320CA4" w:rsidRDefault="006646FB">
      <w:pPr>
        <w:spacing w:after="0" w:line="264" w:lineRule="auto"/>
        <w:ind w:left="120"/>
        <w:jc w:val="both"/>
        <w:rPr>
          <w:lang w:val="ru-RU"/>
        </w:rPr>
      </w:pPr>
    </w:p>
    <w:p w:rsidR="006646FB" w:rsidRDefault="0020727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6646FB" w:rsidRPr="00320CA4" w:rsidRDefault="0020727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6646FB" w:rsidRPr="00320CA4" w:rsidRDefault="0020727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:rsidR="006646FB" w:rsidRPr="00320CA4" w:rsidRDefault="0020727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6646FB" w:rsidRPr="00320CA4" w:rsidRDefault="0020727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6646FB" w:rsidRPr="00320CA4" w:rsidRDefault="006646FB">
      <w:pPr>
        <w:spacing w:after="0" w:line="264" w:lineRule="auto"/>
        <w:ind w:left="120"/>
        <w:jc w:val="both"/>
        <w:rPr>
          <w:lang w:val="ru-RU"/>
        </w:rPr>
      </w:pPr>
    </w:p>
    <w:p w:rsidR="006646FB" w:rsidRPr="00320CA4" w:rsidRDefault="00207275">
      <w:pPr>
        <w:spacing w:after="0" w:line="264" w:lineRule="auto"/>
        <w:ind w:left="120"/>
        <w:jc w:val="both"/>
        <w:rPr>
          <w:lang w:val="ru-RU"/>
        </w:rPr>
      </w:pPr>
      <w:r w:rsidRPr="00320CA4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6646FB" w:rsidRPr="00320CA4" w:rsidRDefault="0020727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осознание ценности жизни с опорой на собственный жизненный и читательский опыт; </w:t>
      </w:r>
    </w:p>
    <w:p w:rsidR="006646FB" w:rsidRPr="00320CA4" w:rsidRDefault="0020727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6646FB" w:rsidRPr="00320CA4" w:rsidRDefault="0020727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:rsidR="006646FB" w:rsidRPr="00320CA4" w:rsidRDefault="0020727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6646FB" w:rsidRPr="00320CA4" w:rsidRDefault="0020727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6646FB" w:rsidRPr="00320CA4" w:rsidRDefault="0020727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6646FB" w:rsidRPr="00320CA4" w:rsidRDefault="0020727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:rsidR="006646FB" w:rsidRPr="00320CA4" w:rsidRDefault="0020727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6646FB" w:rsidRPr="00320CA4" w:rsidRDefault="006646FB">
      <w:pPr>
        <w:spacing w:after="0" w:line="264" w:lineRule="auto"/>
        <w:ind w:left="120"/>
        <w:jc w:val="both"/>
        <w:rPr>
          <w:lang w:val="ru-RU"/>
        </w:rPr>
      </w:pPr>
    </w:p>
    <w:p w:rsidR="006646FB" w:rsidRDefault="0020727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6646FB" w:rsidRPr="00320CA4" w:rsidRDefault="0020727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6646FB" w:rsidRPr="00320CA4" w:rsidRDefault="0020727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6646FB" w:rsidRPr="00320CA4" w:rsidRDefault="0020727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6646FB" w:rsidRPr="00320CA4" w:rsidRDefault="0020727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:rsidR="006646FB" w:rsidRPr="00320CA4" w:rsidRDefault="0020727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6646FB" w:rsidRPr="00320CA4" w:rsidRDefault="0020727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6646FB" w:rsidRPr="00320CA4" w:rsidRDefault="006646FB">
      <w:pPr>
        <w:spacing w:after="0" w:line="264" w:lineRule="auto"/>
        <w:ind w:left="120"/>
        <w:jc w:val="both"/>
        <w:rPr>
          <w:lang w:val="ru-RU"/>
        </w:rPr>
      </w:pPr>
    </w:p>
    <w:p w:rsidR="006646FB" w:rsidRDefault="0020727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6646FB" w:rsidRPr="00320CA4" w:rsidRDefault="0020727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6646FB" w:rsidRPr="00320CA4" w:rsidRDefault="0020727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6646FB" w:rsidRPr="00320CA4" w:rsidRDefault="0020727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6646FB" w:rsidRPr="00320CA4" w:rsidRDefault="0020727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6646FB" w:rsidRPr="00320CA4" w:rsidRDefault="0020727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:rsidR="006646FB" w:rsidRPr="00320CA4" w:rsidRDefault="006646FB">
      <w:pPr>
        <w:spacing w:after="0" w:line="264" w:lineRule="auto"/>
        <w:ind w:left="120"/>
        <w:jc w:val="both"/>
        <w:rPr>
          <w:lang w:val="ru-RU"/>
        </w:rPr>
      </w:pPr>
    </w:p>
    <w:p w:rsidR="006646FB" w:rsidRDefault="0020727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6646FB" w:rsidRPr="00320CA4" w:rsidRDefault="0020727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6646FB" w:rsidRPr="00320CA4" w:rsidRDefault="0020727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читательской культурой как средством познания мира; </w:t>
      </w:r>
    </w:p>
    <w:p w:rsidR="006646FB" w:rsidRPr="00320CA4" w:rsidRDefault="0020727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6646FB" w:rsidRPr="00320CA4" w:rsidRDefault="0020727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6646FB" w:rsidRPr="00320CA4" w:rsidRDefault="006646FB">
      <w:pPr>
        <w:spacing w:after="0" w:line="264" w:lineRule="auto"/>
        <w:ind w:left="120"/>
        <w:jc w:val="both"/>
        <w:rPr>
          <w:lang w:val="ru-RU"/>
        </w:rPr>
      </w:pPr>
    </w:p>
    <w:p w:rsidR="006646FB" w:rsidRPr="00320CA4" w:rsidRDefault="00207275">
      <w:pPr>
        <w:spacing w:after="0" w:line="264" w:lineRule="auto"/>
        <w:ind w:left="120"/>
        <w:jc w:val="both"/>
        <w:rPr>
          <w:lang w:val="ru-RU"/>
        </w:rPr>
      </w:pPr>
      <w:r w:rsidRPr="00320CA4">
        <w:rPr>
          <w:rFonts w:ascii="Times New Roman" w:hAnsi="Times New Roman"/>
          <w:b/>
          <w:color w:val="000000"/>
          <w:sz w:val="28"/>
          <w:lang w:val="ru-RU"/>
        </w:rPr>
        <w:lastRenderedPageBreak/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6646FB" w:rsidRPr="00320CA4" w:rsidRDefault="0020727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:rsidR="006646FB" w:rsidRPr="00320CA4" w:rsidRDefault="0020727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произведений;</w:t>
      </w:r>
    </w:p>
    <w:p w:rsidR="006646FB" w:rsidRPr="00320CA4" w:rsidRDefault="0020727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6646FB" w:rsidRPr="00320CA4" w:rsidRDefault="0020727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6646FB" w:rsidRPr="00320CA4" w:rsidRDefault="0020727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6646FB" w:rsidRPr="00320CA4" w:rsidRDefault="0020727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6646FB" w:rsidRPr="00320CA4" w:rsidRDefault="0020727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 xml:space="preserve">анализировать и выявлять взаимосвязи природы, общества и экономики; </w:t>
      </w:r>
    </w:p>
    <w:p w:rsidR="006646FB" w:rsidRPr="00320CA4" w:rsidRDefault="0020727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6646FB" w:rsidRPr="00320CA4" w:rsidRDefault="0020727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6646FB" w:rsidRPr="00320CA4" w:rsidRDefault="0020727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 xml:space="preserve">воспринимать стрессовую ситуацию как вызов, требующий контрмер; </w:t>
      </w:r>
    </w:p>
    <w:p w:rsidR="006646FB" w:rsidRPr="00320CA4" w:rsidRDefault="0020727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6646FB" w:rsidRPr="00320CA4" w:rsidRDefault="0020727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6646FB" w:rsidRPr="00320CA4" w:rsidRDefault="0020727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гарантий успеха.</w:t>
      </w:r>
    </w:p>
    <w:p w:rsidR="006646FB" w:rsidRPr="00320CA4" w:rsidRDefault="006646FB">
      <w:pPr>
        <w:spacing w:after="0" w:line="264" w:lineRule="auto"/>
        <w:ind w:left="120"/>
        <w:jc w:val="both"/>
        <w:rPr>
          <w:lang w:val="ru-RU"/>
        </w:rPr>
      </w:pPr>
    </w:p>
    <w:p w:rsidR="006646FB" w:rsidRPr="00320CA4" w:rsidRDefault="00207275">
      <w:pPr>
        <w:spacing w:after="0" w:line="264" w:lineRule="auto"/>
        <w:ind w:left="120"/>
        <w:jc w:val="both"/>
        <w:rPr>
          <w:lang w:val="ru-RU"/>
        </w:rPr>
      </w:pPr>
      <w:r w:rsidRPr="00320CA4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6646FB" w:rsidRPr="00320CA4" w:rsidRDefault="006646FB">
      <w:pPr>
        <w:spacing w:after="0" w:line="264" w:lineRule="auto"/>
        <w:ind w:left="120"/>
        <w:jc w:val="both"/>
        <w:rPr>
          <w:lang w:val="ru-RU"/>
        </w:rPr>
      </w:pPr>
    </w:p>
    <w:p w:rsidR="006646FB" w:rsidRPr="00320CA4" w:rsidRDefault="00207275">
      <w:pPr>
        <w:spacing w:after="0" w:line="264" w:lineRule="auto"/>
        <w:ind w:firstLine="600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>К концу обучения у обучающегося формируются следующие универсальные учебные действия.</w:t>
      </w:r>
    </w:p>
    <w:p w:rsidR="006646FB" w:rsidRPr="00320CA4" w:rsidRDefault="006646FB">
      <w:pPr>
        <w:spacing w:after="0" w:line="264" w:lineRule="auto"/>
        <w:ind w:left="120"/>
        <w:jc w:val="both"/>
        <w:rPr>
          <w:lang w:val="ru-RU"/>
        </w:rPr>
      </w:pPr>
    </w:p>
    <w:p w:rsidR="006646FB" w:rsidRPr="00320CA4" w:rsidRDefault="00207275">
      <w:pPr>
        <w:spacing w:after="0" w:line="264" w:lineRule="auto"/>
        <w:ind w:left="120"/>
        <w:jc w:val="both"/>
        <w:rPr>
          <w:lang w:val="ru-RU"/>
        </w:rPr>
      </w:pPr>
      <w:r w:rsidRPr="00320CA4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познавательные действия:</w:t>
      </w:r>
    </w:p>
    <w:p w:rsidR="006646FB" w:rsidRPr="00320CA4" w:rsidRDefault="006646FB">
      <w:pPr>
        <w:spacing w:after="0" w:line="264" w:lineRule="auto"/>
        <w:ind w:left="120"/>
        <w:jc w:val="both"/>
        <w:rPr>
          <w:lang w:val="ru-RU"/>
        </w:rPr>
      </w:pPr>
    </w:p>
    <w:p w:rsidR="006646FB" w:rsidRPr="00320CA4" w:rsidRDefault="00207275">
      <w:pPr>
        <w:spacing w:after="0" w:line="264" w:lineRule="auto"/>
        <w:ind w:firstLine="600"/>
        <w:jc w:val="both"/>
        <w:rPr>
          <w:lang w:val="ru-RU"/>
        </w:rPr>
      </w:pPr>
      <w:r w:rsidRPr="00320CA4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6646FB" w:rsidRPr="00320CA4" w:rsidRDefault="0020727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6646FB" w:rsidRPr="00320CA4" w:rsidRDefault="0020727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6646FB" w:rsidRPr="00320CA4" w:rsidRDefault="0020727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6646FB" w:rsidRPr="00320CA4" w:rsidRDefault="0020727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 с учётом учебной задачи;</w:t>
      </w:r>
    </w:p>
    <w:p w:rsidR="006646FB" w:rsidRPr="00320CA4" w:rsidRDefault="0020727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6646FB" w:rsidRPr="00320CA4" w:rsidRDefault="0020727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литературных явлений и процессов;</w:t>
      </w:r>
    </w:p>
    <w:p w:rsidR="006646FB" w:rsidRPr="00320CA4" w:rsidRDefault="0020727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:rsidR="006646FB" w:rsidRPr="00320CA4" w:rsidRDefault="0020727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:rsidR="006646FB" w:rsidRPr="00320CA4" w:rsidRDefault="0020727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6646FB" w:rsidRDefault="002072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6646FB" w:rsidRPr="00320CA4" w:rsidRDefault="0020727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6646FB" w:rsidRPr="00320CA4" w:rsidRDefault="0020727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вопросы как исследовательский инструмент познания в литературном образовании;</w:t>
      </w:r>
    </w:p>
    <w:p w:rsidR="006646FB" w:rsidRPr="00320CA4" w:rsidRDefault="0020727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6646FB" w:rsidRPr="00320CA4" w:rsidRDefault="0020727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6646FB" w:rsidRPr="00320CA4" w:rsidRDefault="0020727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6646FB" w:rsidRPr="00320CA4" w:rsidRDefault="0020727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6646FB" w:rsidRPr="00320CA4" w:rsidRDefault="0020727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выводов и обобщений;</w:t>
      </w:r>
    </w:p>
    <w:p w:rsidR="006646FB" w:rsidRPr="00320CA4" w:rsidRDefault="0020727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6646FB" w:rsidRDefault="002072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6646FB" w:rsidRPr="00320CA4" w:rsidRDefault="0020727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6646FB" w:rsidRPr="00320CA4" w:rsidRDefault="0020727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6646FB" w:rsidRPr="00320CA4" w:rsidRDefault="0020727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6646FB" w:rsidRPr="00320CA4" w:rsidRDefault="0020727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6646FB" w:rsidRPr="00320CA4" w:rsidRDefault="0020727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6646FB" w:rsidRPr="00320CA4" w:rsidRDefault="0020727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:rsidR="006646FB" w:rsidRPr="00320CA4" w:rsidRDefault="00207275">
      <w:pPr>
        <w:spacing w:after="0" w:line="264" w:lineRule="auto"/>
        <w:ind w:firstLine="600"/>
        <w:jc w:val="both"/>
        <w:rPr>
          <w:lang w:val="ru-RU"/>
        </w:rPr>
      </w:pPr>
      <w:r w:rsidRPr="00320CA4">
        <w:rPr>
          <w:rFonts w:ascii="Times New Roman" w:hAnsi="Times New Roman"/>
          <w:b/>
          <w:color w:val="000000"/>
          <w:sz w:val="28"/>
          <w:lang w:val="ru-RU"/>
        </w:rPr>
        <w:lastRenderedPageBreak/>
        <w:t>Универсальные учебные коммуникативные действия:</w:t>
      </w:r>
    </w:p>
    <w:p w:rsidR="006646FB" w:rsidRPr="00320CA4" w:rsidRDefault="00207275">
      <w:pPr>
        <w:spacing w:after="0" w:line="264" w:lineRule="auto"/>
        <w:ind w:firstLine="600"/>
        <w:jc w:val="both"/>
        <w:rPr>
          <w:lang w:val="ru-RU"/>
        </w:rPr>
      </w:pPr>
      <w:r w:rsidRPr="00320CA4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6646FB" w:rsidRPr="00320CA4" w:rsidRDefault="0020727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6646FB" w:rsidRPr="00320CA4" w:rsidRDefault="0020727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6646FB" w:rsidRPr="00320CA4" w:rsidRDefault="0020727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6646FB" w:rsidRPr="00320CA4" w:rsidRDefault="0020727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6646FB" w:rsidRPr="00320CA4" w:rsidRDefault="0020727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6646FB" w:rsidRPr="00320CA4" w:rsidRDefault="0020727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6646FB" w:rsidRPr="00320CA4" w:rsidRDefault="0020727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6646FB" w:rsidRPr="00320CA4" w:rsidRDefault="0020727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6646FB" w:rsidRDefault="002072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6646FB" w:rsidRPr="00320CA4" w:rsidRDefault="0020727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6646FB" w:rsidRPr="00320CA4" w:rsidRDefault="0020727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6646FB" w:rsidRPr="00320CA4" w:rsidRDefault="0020727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людей;</w:t>
      </w:r>
    </w:p>
    <w:p w:rsidR="006646FB" w:rsidRPr="00320CA4" w:rsidRDefault="0020727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lastRenderedPageBreak/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6646FB" w:rsidRPr="00320CA4" w:rsidRDefault="0020727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6646FB" w:rsidRPr="00320CA4" w:rsidRDefault="0020727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6646FB" w:rsidRPr="00320CA4" w:rsidRDefault="0020727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6646FB" w:rsidRPr="00320CA4" w:rsidRDefault="0020727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6646FB" w:rsidRPr="00320CA4" w:rsidRDefault="0020727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6646FB" w:rsidRPr="00320CA4" w:rsidRDefault="0020727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6646FB" w:rsidRPr="00320CA4" w:rsidRDefault="0020727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:rsidR="006646FB" w:rsidRPr="00320CA4" w:rsidRDefault="0020727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6646FB" w:rsidRPr="00320CA4" w:rsidRDefault="00207275">
      <w:pPr>
        <w:spacing w:after="0" w:line="264" w:lineRule="auto"/>
        <w:ind w:left="120"/>
        <w:jc w:val="both"/>
        <w:rPr>
          <w:lang w:val="ru-RU"/>
        </w:rPr>
      </w:pPr>
      <w:r w:rsidRPr="00320CA4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:rsidR="006646FB" w:rsidRPr="00320CA4" w:rsidRDefault="00207275">
      <w:pPr>
        <w:spacing w:after="0" w:line="264" w:lineRule="auto"/>
        <w:ind w:firstLine="600"/>
        <w:jc w:val="both"/>
        <w:rPr>
          <w:lang w:val="ru-RU"/>
        </w:rPr>
      </w:pPr>
      <w:r w:rsidRPr="00320CA4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6646FB" w:rsidRPr="00320CA4" w:rsidRDefault="0020727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6646FB" w:rsidRPr="00320CA4" w:rsidRDefault="0020727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6646FB" w:rsidRPr="00320CA4" w:rsidRDefault="0020727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6646FB" w:rsidRPr="00320CA4" w:rsidRDefault="0020727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6646FB" w:rsidRPr="00320CA4" w:rsidRDefault="0020727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6646FB" w:rsidRDefault="002072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6646FB" w:rsidRPr="00320CA4" w:rsidRDefault="0020727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:rsidR="006646FB" w:rsidRPr="00320CA4" w:rsidRDefault="0020727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6646FB" w:rsidRPr="00320CA4" w:rsidRDefault="0020727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6646FB" w:rsidRPr="00320CA4" w:rsidRDefault="0020727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6646FB" w:rsidRDefault="002072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Эмоциональный интеллект:</w:t>
      </w:r>
    </w:p>
    <w:p w:rsidR="006646FB" w:rsidRPr="00320CA4" w:rsidRDefault="0020727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6646FB" w:rsidRPr="00320CA4" w:rsidRDefault="0020727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6646FB" w:rsidRPr="00320CA4" w:rsidRDefault="0020727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6646FB" w:rsidRPr="00320CA4" w:rsidRDefault="0020727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:rsidR="006646FB" w:rsidRDefault="002072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Принятие себя и других:</w:t>
      </w:r>
    </w:p>
    <w:p w:rsidR="006646FB" w:rsidRPr="00320CA4" w:rsidRDefault="0020727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6646FB" w:rsidRPr="00320CA4" w:rsidRDefault="0020727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6646FB" w:rsidRPr="00320CA4" w:rsidRDefault="0020727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lastRenderedPageBreak/>
        <w:t>проявлять открытость себе и другим;</w:t>
      </w:r>
    </w:p>
    <w:p w:rsidR="006646FB" w:rsidRPr="00320CA4" w:rsidRDefault="0020727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6646FB" w:rsidRPr="00320CA4" w:rsidRDefault="006646FB">
      <w:pPr>
        <w:spacing w:after="0" w:line="264" w:lineRule="auto"/>
        <w:ind w:left="120"/>
        <w:jc w:val="both"/>
        <w:rPr>
          <w:lang w:val="ru-RU"/>
        </w:rPr>
      </w:pPr>
    </w:p>
    <w:p w:rsidR="006646FB" w:rsidRPr="00320CA4" w:rsidRDefault="00207275">
      <w:pPr>
        <w:spacing w:after="0" w:line="264" w:lineRule="auto"/>
        <w:ind w:left="120"/>
        <w:jc w:val="both"/>
        <w:rPr>
          <w:lang w:val="ru-RU"/>
        </w:rPr>
      </w:pPr>
      <w:r w:rsidRPr="00320CA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646FB" w:rsidRPr="00320CA4" w:rsidRDefault="006646FB" w:rsidP="00320CA4">
      <w:pPr>
        <w:spacing w:after="0" w:line="264" w:lineRule="auto"/>
        <w:jc w:val="both"/>
        <w:rPr>
          <w:lang w:val="ru-RU"/>
        </w:rPr>
      </w:pPr>
    </w:p>
    <w:p w:rsidR="006646FB" w:rsidRPr="00320CA4" w:rsidRDefault="00207275">
      <w:pPr>
        <w:spacing w:after="0" w:line="264" w:lineRule="auto"/>
        <w:ind w:left="120"/>
        <w:jc w:val="both"/>
        <w:rPr>
          <w:lang w:val="ru-RU"/>
        </w:rPr>
      </w:pPr>
      <w:r w:rsidRPr="00320CA4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646FB" w:rsidRPr="00320CA4" w:rsidRDefault="006646FB">
      <w:pPr>
        <w:spacing w:after="0" w:line="264" w:lineRule="auto"/>
        <w:ind w:left="120"/>
        <w:jc w:val="both"/>
        <w:rPr>
          <w:lang w:val="ru-RU"/>
        </w:rPr>
      </w:pPr>
    </w:p>
    <w:p w:rsidR="006646FB" w:rsidRPr="00320CA4" w:rsidRDefault="00207275">
      <w:pPr>
        <w:spacing w:after="0" w:line="264" w:lineRule="auto"/>
        <w:ind w:firstLine="600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Федерации;</w:t>
      </w:r>
    </w:p>
    <w:p w:rsidR="006646FB" w:rsidRPr="00320CA4" w:rsidRDefault="00207275">
      <w:pPr>
        <w:spacing w:after="0" w:line="264" w:lineRule="auto"/>
        <w:ind w:firstLine="600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6646FB" w:rsidRPr="00320CA4" w:rsidRDefault="00207275">
      <w:pPr>
        <w:spacing w:after="0" w:line="264" w:lineRule="auto"/>
        <w:ind w:firstLine="600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>3) проводить самостоятельный смысловой и эстетический анализ произведений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 неоднозначность художественных смыслов, заложенных в литературных произведениях:</w:t>
      </w:r>
    </w:p>
    <w:p w:rsidR="006646FB" w:rsidRPr="00320CA4" w:rsidRDefault="0020727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отражённые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возраста и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и стиля писателя, определять их художественные функции;</w:t>
      </w:r>
    </w:p>
    <w:p w:rsidR="006646FB" w:rsidRPr="00320CA4" w:rsidRDefault="0020727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</w:t>
      </w:r>
      <w:r w:rsidRPr="00320CA4">
        <w:rPr>
          <w:rFonts w:ascii="Times New Roman" w:hAnsi="Times New Roman"/>
          <w:color w:val="000000"/>
          <w:sz w:val="28"/>
          <w:lang w:val="ru-RU"/>
        </w:rPr>
        <w:lastRenderedPageBreak/>
        <w:t>собственных оценок и наблюдений: 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конфликт; система образов;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гротеск; эпитет, метафора, сравнение; олицетворение, гипербола; антитеза, аллегория; анафора; звукопись (аллитерация, ассонанс); стихотворный метр (хорей, ямб, дактиль, амфибрахий, анапест), ритм, рифма, строфа; афоризм;</w:t>
      </w:r>
    </w:p>
    <w:p w:rsidR="006646FB" w:rsidRPr="00320CA4" w:rsidRDefault="0020727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>рассматривать отдельные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6646FB" w:rsidRPr="00320CA4" w:rsidRDefault="0020727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художественного произведения;</w:t>
      </w:r>
    </w:p>
    <w:p w:rsidR="006646FB" w:rsidRPr="00320CA4" w:rsidRDefault="0020727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6646FB" w:rsidRPr="00320CA4" w:rsidRDefault="0020727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6646FB" w:rsidRPr="00320CA4" w:rsidRDefault="00207275">
      <w:pPr>
        <w:spacing w:after="0" w:line="264" w:lineRule="auto"/>
        <w:ind w:firstLine="600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11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6646FB" w:rsidRPr="00320CA4" w:rsidRDefault="00207275">
      <w:pPr>
        <w:spacing w:after="0" w:line="264" w:lineRule="auto"/>
        <w:ind w:firstLine="600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 и вычленять фабулу;</w:t>
      </w:r>
    </w:p>
    <w:p w:rsidR="006646FB" w:rsidRPr="00320CA4" w:rsidRDefault="00207275">
      <w:pPr>
        <w:spacing w:after="0" w:line="264" w:lineRule="auto"/>
        <w:ind w:firstLine="600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lastRenderedPageBreak/>
        <w:t>6) участвовать в беседе и диалоге о прочитанном произведении, соотносить собственную позицию с позицией автора и позициями участников диалога, давать аргументированную оценку прочитанному;</w:t>
      </w:r>
    </w:p>
    <w:p w:rsidR="006646FB" w:rsidRPr="00320CA4" w:rsidRDefault="00207275">
      <w:pPr>
        <w:spacing w:after="0" w:line="264" w:lineRule="auto"/>
        <w:ind w:firstLine="600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200 слов), писать сочинение-рассуждение по заданной теме с опорой на прочитанные произведения;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6646FB" w:rsidRPr="00320CA4" w:rsidRDefault="00207275">
      <w:pPr>
        <w:spacing w:after="0" w:line="264" w:lineRule="auto"/>
        <w:ind w:firstLine="600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>8)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6646FB" w:rsidRPr="00320CA4" w:rsidRDefault="00207275">
      <w:pPr>
        <w:spacing w:after="0" w:line="264" w:lineRule="auto"/>
        <w:ind w:firstLine="600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6646FB" w:rsidRPr="00320CA4" w:rsidRDefault="00207275">
      <w:pPr>
        <w:spacing w:after="0" w:line="264" w:lineRule="auto"/>
        <w:ind w:firstLine="600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6646FB" w:rsidRPr="00320CA4" w:rsidRDefault="00207275">
      <w:pPr>
        <w:spacing w:after="0" w:line="264" w:lineRule="auto"/>
        <w:ind w:firstLine="600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публично представлять полученные результаты;</w:t>
      </w:r>
    </w:p>
    <w:p w:rsidR="006646FB" w:rsidRPr="00320CA4" w:rsidRDefault="00207275">
      <w:pPr>
        <w:spacing w:after="0" w:line="264" w:lineRule="auto"/>
        <w:ind w:firstLine="600"/>
        <w:jc w:val="both"/>
        <w:rPr>
          <w:lang w:val="ru-RU"/>
        </w:rPr>
      </w:pPr>
      <w:r w:rsidRPr="00320CA4">
        <w:rPr>
          <w:rFonts w:ascii="Times New Roman" w:hAnsi="Times New Roman"/>
          <w:color w:val="000000"/>
          <w:sz w:val="28"/>
          <w:lang w:val="ru-RU"/>
        </w:rPr>
        <w:t>12) самостоятельно использовать энциклопедии, словари и справочники, в том числе в электронной форме; пользоваться электронными библиотеками и подбирать в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6646FB" w:rsidRPr="00320CA4" w:rsidRDefault="006646FB">
      <w:pPr>
        <w:spacing w:after="0" w:line="264" w:lineRule="auto"/>
        <w:ind w:left="120"/>
        <w:jc w:val="both"/>
        <w:rPr>
          <w:lang w:val="ru-RU"/>
        </w:rPr>
      </w:pPr>
    </w:p>
    <w:p w:rsidR="00320CA4" w:rsidRDefault="00320CA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22" w:name="block-66218242"/>
      <w:bookmarkEnd w:id="21"/>
    </w:p>
    <w:p w:rsidR="00320CA4" w:rsidRDefault="00320CA4" w:rsidP="00320CA4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320CA4" w:rsidRPr="005D56D9" w:rsidRDefault="00320CA4" w:rsidP="00320CA4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320CA4" w:rsidRPr="005D56D9" w:rsidRDefault="00320CA4" w:rsidP="00320CA4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320CA4" w:rsidRPr="005D56D9" w:rsidRDefault="00320CA4" w:rsidP="00320CA4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320CA4" w:rsidRDefault="00320CA4" w:rsidP="00320CA4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ТЕМАТИЧЕСКОЕ ПЛАНИРОВАНИЕ</w:t>
      </w:r>
    </w:p>
    <w:p w:rsidR="00320CA4" w:rsidRPr="00320CA4" w:rsidRDefault="00320CA4" w:rsidP="00320CA4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6646FB" w:rsidRDefault="002072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24"/>
      </w:tblGrid>
      <w:tr w:rsidR="006646FB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646FB" w:rsidRDefault="006646FB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646FB" w:rsidRDefault="006646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646FB" w:rsidRDefault="006646FB">
            <w:pPr>
              <w:spacing w:after="0"/>
              <w:ind w:left="135"/>
            </w:pPr>
          </w:p>
        </w:tc>
      </w:tr>
      <w:tr w:rsidR="006646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46FB" w:rsidRDefault="006646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46FB" w:rsidRDefault="006646FB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646FB" w:rsidRDefault="006646FB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646FB" w:rsidRDefault="006646FB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646FB" w:rsidRDefault="006646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46FB" w:rsidRDefault="006646FB"/>
        </w:tc>
      </w:tr>
      <w:tr w:rsidR="006646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6646FB" w:rsidRPr="00900D0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>Житийная литература (одно произведение по выбору). Например, «Житие Сергия Радонежского», «Житие протопопа Аввакума, им самим написанное»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646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46FB" w:rsidRDefault="006646FB"/>
        </w:tc>
      </w:tr>
      <w:tr w:rsidR="006646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6646FB" w:rsidRPr="00900D0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>Д.И. Фонвизин. Комедия «Недоросль»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646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46FB" w:rsidRDefault="006646FB"/>
        </w:tc>
      </w:tr>
      <w:tr w:rsidR="006646FB" w:rsidRPr="00900D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0C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320C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6646FB" w:rsidRPr="00900D0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двух). Например, «К Чаадаеву», «Анчар» и др. «Маленькие трагедии» (одна пьеса по выбору). Например,«Моцарт и Сальери», «Каменный гость».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«Капитанская дочка»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646FB" w:rsidRPr="00900D0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</w:t>
            </w: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менее двух).Например, «Я не хочу, чтоб свет узнал…», «Из-под таинственной, 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«Мцыри»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646FB" w:rsidRPr="00900D0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«Шинель», Комедия «Ревизор»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646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46FB" w:rsidRDefault="006646FB"/>
        </w:tc>
      </w:tr>
      <w:tr w:rsidR="006646FB" w:rsidRPr="00900D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0C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320C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6646FB" w:rsidRPr="00900D0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Повести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«Ася»,«Первая любовь»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646FB" w:rsidRPr="00900D0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>Ф.М. Достоевский. «Бедные люди», «Белые ночи» (одно произведение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646FB" w:rsidRPr="00900D0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646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46FB" w:rsidRDefault="006646FB"/>
        </w:tc>
      </w:tr>
      <w:tr w:rsidR="006646FB" w:rsidRPr="00900D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0C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320C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6646FB" w:rsidRPr="00900D0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писателей русского зарубежья (не менее двух по выбору).Например, произведения И. С. Шмелёва, М.А. Осоргина, В.В. Набокова, Н. Тэффи, А.Т. Аверченко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646FB" w:rsidRPr="00900D0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эпоха».Например, </w:t>
            </w: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стихотворения В.В. Маяковского, М.И. Цветаевой, А.А. Ахматовой, О.Э. Мандельштама, Б.Л. Пастернака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646FB" w:rsidRPr="00900D0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>М.А. Булгаков (одна повесть по выбору). Например, «Собачье сердце»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646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46FB" w:rsidRDefault="006646FB"/>
        </w:tc>
      </w:tr>
      <w:tr w:rsidR="006646FB" w:rsidRPr="00900D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0C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320C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6646FB" w:rsidRPr="00900D0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>А.Т. Твардовский. Поэма «Василий Тёркин» (главы «Переправа», «Гармонь», «Два солдата», «Поединок»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646FB" w:rsidRPr="00900D0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«Русский характер»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646FB" w:rsidRPr="00900D0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646FB" w:rsidRPr="00900D0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>А.И. Солженицын. Рассказ «Матрёнин двор»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646FB" w:rsidRPr="00900D0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двух).Например, произведения В.П. 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646FB" w:rsidRPr="00900D0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</w:t>
            </w: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Светлова, М.В. Исаковского, К.М. Симонова, А.А. Вознесенского, Е.А. Евтушенко, Р.И. Рождественского, И.А. Бродского, А.С. Кушнер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646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46FB" w:rsidRDefault="006646FB"/>
        </w:tc>
      </w:tr>
      <w:tr w:rsidR="006646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6646FB" w:rsidRPr="00900D0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Трагедия «Ромео и Джульетта» (фрагменты по выбору).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646FB" w:rsidRPr="00900D0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>Ж.Б. Мольер. Комедия «Мещанин во дворянстве» (фрагменты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646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46FB" w:rsidRDefault="006646FB"/>
        </w:tc>
      </w:tr>
      <w:tr w:rsidR="006646FB" w:rsidRPr="00900D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646FB" w:rsidRPr="00900D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646FB" w:rsidRPr="00900D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646FB" w:rsidRPr="00900D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646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646FB" w:rsidRPr="00ED6DA1" w:rsidRDefault="00207275">
            <w:pPr>
              <w:spacing w:after="0"/>
              <w:ind w:left="135"/>
              <w:jc w:val="center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D6DA1">
              <w:rPr>
                <w:rFonts w:ascii="Times New Roman" w:hAnsi="Times New Roman"/>
                <w:color w:val="000000"/>
                <w:sz w:val="24"/>
              </w:rPr>
              <w:t>6</w:t>
            </w:r>
            <w:r w:rsidR="00ED6DA1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646FB" w:rsidRDefault="006646FB"/>
        </w:tc>
      </w:tr>
    </w:tbl>
    <w:p w:rsidR="00320CA4" w:rsidRDefault="00320CA4">
      <w:pPr>
        <w:spacing w:after="0"/>
        <w:ind w:left="120"/>
      </w:pPr>
      <w:bookmarkStart w:id="23" w:name="block-66218243"/>
      <w:bookmarkEnd w:id="22"/>
    </w:p>
    <w:p w:rsidR="00320CA4" w:rsidRDefault="00320CA4">
      <w:pPr>
        <w:spacing w:after="0"/>
        <w:ind w:left="120"/>
      </w:pPr>
    </w:p>
    <w:p w:rsidR="00320CA4" w:rsidRDefault="00320CA4">
      <w:pPr>
        <w:spacing w:after="0"/>
        <w:ind w:left="120"/>
      </w:pPr>
    </w:p>
    <w:p w:rsidR="006646FB" w:rsidRDefault="002072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6646FB" w:rsidRDefault="002072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4040"/>
        <w:gridCol w:w="1105"/>
        <w:gridCol w:w="1841"/>
        <w:gridCol w:w="1910"/>
        <w:gridCol w:w="1347"/>
        <w:gridCol w:w="2861"/>
      </w:tblGrid>
      <w:tr w:rsidR="006646FB" w:rsidTr="00ED6DA1">
        <w:trPr>
          <w:trHeight w:val="144"/>
          <w:tblCellSpacing w:w="20" w:type="nil"/>
        </w:trPr>
        <w:tc>
          <w:tcPr>
            <w:tcW w:w="9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646FB" w:rsidRDefault="006646FB">
            <w:pPr>
              <w:spacing w:after="0"/>
              <w:ind w:left="135"/>
            </w:pPr>
          </w:p>
        </w:tc>
        <w:tc>
          <w:tcPr>
            <w:tcW w:w="3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646FB" w:rsidRDefault="006646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646FB" w:rsidRDefault="006646FB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646FB" w:rsidRDefault="006646FB">
            <w:pPr>
              <w:spacing w:after="0"/>
              <w:ind w:left="135"/>
            </w:pPr>
          </w:p>
        </w:tc>
      </w:tr>
      <w:tr w:rsidR="006646FB" w:rsidTr="00ED6DA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46FB" w:rsidRDefault="006646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46FB" w:rsidRDefault="006646FB"/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646FB" w:rsidRDefault="006646F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646FB" w:rsidRDefault="006646F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646FB" w:rsidRDefault="006646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46FB" w:rsidRDefault="006646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46FB" w:rsidRDefault="006646FB"/>
        </w:tc>
      </w:tr>
      <w:tr w:rsidR="006646FB" w:rsidRPr="00900D01" w:rsidTr="00ED6DA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99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Жанровые особенности житийной литератры. «Житие Сергия Радонежкского», «Житие протопопа Аввакума, им самим написанное» (одно произведение по выбору): особенности героя жития, исторические основы образа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46FB" w:rsidRPr="005D56D9" w:rsidRDefault="005D5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6646FB" w:rsidRPr="00900D01" w:rsidTr="00ED6DA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9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Житийная литература (одно произведение по выбору). Например, «Житие Сергия Радонежского», «Житие протопопа Аввакума, им самим написанное». Нравственные проблемы в житии, их историческая обусловленность и вневременной смысл.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лексики и художественной образности жития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46FB" w:rsidRPr="005D56D9" w:rsidRDefault="005D5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6646FB" w:rsidRPr="00900D01" w:rsidTr="00ED6DA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9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Д.И. Фонвизин. Комедия «Недоросль» как произведение классицизма, её связь с просветительскими идеями.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сюжета и конфликта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46FB" w:rsidRPr="005D56D9" w:rsidRDefault="005D5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646FB" w:rsidRPr="00900D01" w:rsidTr="00ED6DA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99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И. Фонвизин. Комедия «Недоросль».Тематика и социально-нравственная проблематика комедии.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главных героев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46FB" w:rsidRPr="005D56D9" w:rsidRDefault="005D5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46FB" w:rsidRPr="00900D01" w:rsidTr="00ED6DA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9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И. Фонвизин. Комедия «Недоросль». Способы создания сатирических персонажей в комедии, их речевая характеристика.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комедии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46FB" w:rsidRPr="005D56D9" w:rsidRDefault="005D5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6646FB" w:rsidTr="00ED6DA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99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Д.И. Фонвизин. Комедия «Недоросль» на театральной сцене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46FB" w:rsidRPr="005D56D9" w:rsidRDefault="005D5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</w:pPr>
          </w:p>
        </w:tc>
      </w:tr>
      <w:tr w:rsidR="006646FB" w:rsidRPr="00900D01" w:rsidTr="00ED6DA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99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Стихотворения (не менее двух). Например, «К Чаадаеву», «Анчар» и другие. Гражданские мотивы в лирике поэта. Художественное мастерство и особенности лирического героя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46FB" w:rsidRPr="005D56D9" w:rsidRDefault="005D5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646FB" w:rsidTr="00ED6DA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9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«Маленькие трагедии» (одна пьеса по выбору). Например, «Моцарт и Сальери», «Каменный гость». Особенности драматургии А.С. Пушкина. Тематика и проблематика, своеобразие конфликта.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главных героев. Нравственные проблемы в пьесе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46FB" w:rsidRPr="005D56D9" w:rsidRDefault="005D5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</w:pPr>
          </w:p>
        </w:tc>
      </w:tr>
      <w:tr w:rsidR="006646FB" w:rsidRPr="00900D01" w:rsidTr="00ED6DA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999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дочка»: история создания. Особенности жанра и композиции, сюжетная основа романа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46FB" w:rsidRPr="005D56D9" w:rsidRDefault="005D5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6646FB" w:rsidRPr="00900D01" w:rsidTr="00ED6DA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99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дочка»: тематика и проблематика, своеобразие конфликта и системы образов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46FB" w:rsidRPr="005D56D9" w:rsidRDefault="005D5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6646FB" w:rsidRPr="00900D01" w:rsidTr="00ED6DA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99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дочка»: образ Пугачева, его историческая основа и особенности авторской интерпретации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46FB" w:rsidRPr="005D56D9" w:rsidRDefault="005D5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646FB" w:rsidRPr="00900D01" w:rsidTr="00ED6DA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99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дочка»: образ Петра Гринева. Способы создания характера героя, его место в системе персонажей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46FB" w:rsidRPr="005D56D9" w:rsidRDefault="005D5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646FB" w:rsidRPr="00900D01" w:rsidTr="00ED6DA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9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«Капитанская дочка»: тема семьи и женские образы. </w:t>
            </w:r>
            <w:r>
              <w:rPr>
                <w:rFonts w:ascii="Times New Roman" w:hAnsi="Times New Roman"/>
                <w:color w:val="000000"/>
                <w:sz w:val="24"/>
              </w:rPr>
              <w:t>Роль любовной интриги в романе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46FB" w:rsidRPr="005D56D9" w:rsidRDefault="005D5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646FB" w:rsidRPr="00900D01" w:rsidTr="00ED6DA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99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дочка»: историческая правда и художественный вымысел. Смысл названия романа. Художественное своеобразие и способы выражения авторской идеи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46FB" w:rsidRPr="005D56D9" w:rsidRDefault="005D5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646FB" w:rsidTr="00ED6DA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99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А.С. Пушкин. Роман «Капитанская дочка»: подготовка к сочинению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46FB" w:rsidRPr="005D56D9" w:rsidRDefault="005D5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</w:pPr>
          </w:p>
        </w:tc>
      </w:tr>
      <w:tr w:rsidR="006646FB" w:rsidTr="00ED6DA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999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Сочинение по роману А.С. Пушкина «Капитанская дочка»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46FB" w:rsidRPr="005D56D9" w:rsidRDefault="005D5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</w:pPr>
          </w:p>
        </w:tc>
      </w:tr>
      <w:tr w:rsidR="006646FB" w:rsidRPr="00900D01" w:rsidTr="00ED6DA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9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Мотив одиночества в лирике поэта, характер лирического героя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46FB" w:rsidRPr="005D56D9" w:rsidRDefault="005D5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6646FB" w:rsidTr="00ED6DA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9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своеобразие лирики поэта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46FB" w:rsidRPr="005D56D9" w:rsidRDefault="005D5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</w:pPr>
          </w:p>
        </w:tc>
      </w:tr>
      <w:tr w:rsidR="006646FB" w:rsidRPr="00900D01" w:rsidTr="00ED6DA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9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Поэма «Мцыри»: история создания. Поэма «Мцыри» как романтическое произведение.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сюжета и композиции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46FB" w:rsidRPr="005D56D9" w:rsidRDefault="005D5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646FB" w:rsidRPr="00900D01" w:rsidTr="00ED6DA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99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«Мцыри»: тематика, проблематика, идея, своеобразие конфликта.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46FB" w:rsidRPr="005D56D9" w:rsidRDefault="005D5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646FB" w:rsidRPr="00900D01" w:rsidTr="00ED6DA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99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«Мцыри»: особенности характера героя, художественные средства его создания.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46FB" w:rsidRPr="005D56D9" w:rsidRDefault="005D5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</w:t>
              </w:r>
            </w:hyperlink>
          </w:p>
        </w:tc>
      </w:tr>
      <w:tr w:rsidR="006646FB" w:rsidRPr="00900D01" w:rsidTr="00ED6DA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99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М.Ю. Лермонтов. </w:t>
            </w: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Поэма «Мцыри»: художественное своеобразие. Поэма «Мцыри» в изобразительном искусстве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46FB" w:rsidRPr="005D56D9" w:rsidRDefault="005D5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6646FB" w:rsidRPr="00900D01" w:rsidTr="00ED6DA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999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«Шинель»: тема, идея, особенности конфликта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46FB" w:rsidRPr="005D56D9" w:rsidRDefault="005D5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646FB" w:rsidRPr="00900D01" w:rsidTr="00ED6DA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9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«Шинель»: социально-нравственная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маленького человека. Смысл финала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46FB" w:rsidRPr="005D56D9" w:rsidRDefault="005D5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6646FB" w:rsidRPr="00900D01" w:rsidTr="00ED6DA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9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«Резизор»: история создания.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особенности конфликта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46FB" w:rsidRPr="005D56D9" w:rsidRDefault="005D5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646FB" w:rsidRPr="00900D01" w:rsidTr="00ED6DA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99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«Резизор» как сатира на чиновничью Россию. Система образов. Средства создания сатирических персонажей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46FB" w:rsidRPr="005D56D9" w:rsidRDefault="005D5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646FB" w:rsidRPr="00900D01" w:rsidTr="00ED6DA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9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«Ревизор».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Хлестакова. Понятие «хлестаковщина»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46FB" w:rsidRPr="005D56D9" w:rsidRDefault="005D5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646FB" w:rsidRPr="00900D01" w:rsidTr="00ED6DA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99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«Резизор». Смысл финала. Сценическая история комедии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46FB" w:rsidRPr="005D56D9" w:rsidRDefault="005D5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46FB" w:rsidTr="00ED6DA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99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Н.В. Гоголь. Комедия «Резизор»: подготовка к сочинению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46FB" w:rsidRPr="005D56D9" w:rsidRDefault="005D5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</w:pPr>
          </w:p>
        </w:tc>
      </w:tr>
      <w:tr w:rsidR="006646FB" w:rsidTr="00ED6DA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99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Сочинение по комедии Н.В. Гоголя «Резизор»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46FB" w:rsidRPr="005D56D9" w:rsidRDefault="005D5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</w:pPr>
          </w:p>
        </w:tc>
      </w:tr>
      <w:tr w:rsidR="006646FB" w:rsidRPr="00900D01" w:rsidTr="00ED6DA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999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Повести (одна по выбору). Например, «Ася», «Первая любовь». Тема, идея, проблематика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46FB" w:rsidRPr="005D56D9" w:rsidRDefault="005D5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646FB" w:rsidRPr="00900D01" w:rsidTr="00ED6DA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99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Повести (одна по выбору). Например, «Ася», «Первая любовь». Система образов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46FB" w:rsidRPr="005D56D9" w:rsidRDefault="005D5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46FB" w:rsidRPr="00900D01" w:rsidTr="00ED6DA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9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Ф.М. Достоевский. «Бедные люди», «Белые ночи»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46FB" w:rsidRPr="005D56D9" w:rsidRDefault="005D5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46FB" w:rsidRPr="00900D01" w:rsidTr="00ED6DA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9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Ф.М. Достоевский. «Бедные люди», «Белые ночи»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46FB" w:rsidRPr="005D56D9" w:rsidRDefault="005D5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6646FB" w:rsidTr="00ED6DA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99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Повести и рассказы (одно произведение по выбору). Например, «Отрочество» (главы). Тема, идея, проблематика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46FB" w:rsidRPr="005D56D9" w:rsidRDefault="005D5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</w:pPr>
          </w:p>
        </w:tc>
      </w:tr>
      <w:tr w:rsidR="006646FB" w:rsidTr="00ED6DA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99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Повести и рассказы (одно произведение по выбору). Например, «Отрочество» (главы). Система образов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46FB" w:rsidRPr="005D56D9" w:rsidRDefault="005D5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</w:pPr>
          </w:p>
        </w:tc>
      </w:tr>
      <w:tr w:rsidR="006646FB" w:rsidRPr="00900D01" w:rsidTr="00ED6DA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99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От древнерусской литературы до литературы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46FB" w:rsidRPr="005D56D9" w:rsidRDefault="005D5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46FB" w:rsidRPr="00900D01" w:rsidTr="00ED6DA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9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 Например, произведения </w:t>
            </w: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И.С. Шмелёва, М.А. Осоргина, В.В. Набокова, Н. Тэффи, А.Т. Аверченко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идеи, проблемы, герои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46FB" w:rsidRPr="005D56D9" w:rsidRDefault="005D5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6646FB" w:rsidRPr="00900D01" w:rsidTr="00ED6DA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99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 Например, произведения И.С. Шмелёва, М.А. Осоргина, В.В. Набокова, Н.Тэффи, А.Т. Аверченко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Художественное мастерство писателя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46FB" w:rsidRPr="005D56D9" w:rsidRDefault="005D5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6646FB" w:rsidRPr="00900D01" w:rsidTr="00ED6DA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99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писателей русского зарубежья (не менее двух по выбору). Например, произведения И.С. Шмелёва, М.А. Осоргина, В.В. Набокова, Н.Тэффи, А.Т. Аверченко и других.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46FB" w:rsidRPr="005D56D9" w:rsidRDefault="005D5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646FB" w:rsidRPr="00900D01" w:rsidTr="00ED6DA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9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эпоха» по выбору). Например, стихотворения В.В. Маяковского, М.И. Цветаевой, А.А Ахматовой, О.Э. Мандельштама, Б.Л. Пастернака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мотивы, образы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46FB" w:rsidRPr="005D56D9" w:rsidRDefault="005D5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6646FB" w:rsidTr="00ED6DA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9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Поэзия первой половины ХХ века (не менее трёх </w:t>
            </w: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стихотворений на тему «Человек и эпоха» по выбору). Например, стихотворения В.В.Маяковского, М.И. Цветаевой, А.А. Ахматовой, О.Э. Мандельштама, Б.Л. Пастернака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поэтов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46FB" w:rsidRPr="005D56D9" w:rsidRDefault="005D5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</w:pPr>
          </w:p>
        </w:tc>
      </w:tr>
      <w:tr w:rsidR="006646FB" w:rsidRPr="00900D01" w:rsidTr="00ED6DA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99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идеи, проблемы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46FB" w:rsidRPr="005D56D9" w:rsidRDefault="005D5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6646FB" w:rsidRPr="00900D01" w:rsidTr="00ED6DA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9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герои и средства их изображения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46FB" w:rsidRPr="005D56D9" w:rsidRDefault="005D5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46FB" w:rsidRPr="00900D01" w:rsidTr="00ED6DA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9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Фантастическое и реальное в повести. Смысл названия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46FB" w:rsidRPr="005D56D9" w:rsidRDefault="005D5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646FB" w:rsidRPr="00900D01" w:rsidTr="00ED6DA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99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>А.Т. Твардовский. Поэма «Василий Тёркин» (главы «Переправа», «Гармонь», «Два солдата», «Поединок» и другие). История создания. Тема человека на войне. Нравственная проблематика, патриотический пафос поэмы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46FB" w:rsidRPr="005D56D9" w:rsidRDefault="005D5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646FB" w:rsidRPr="00900D01" w:rsidTr="00ED6DA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9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Тёркин» (главы «Переправа», </w:t>
            </w: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«Гармонь», «Два солдата», «Поединок»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героя, его народность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46FB" w:rsidRPr="005D56D9" w:rsidRDefault="005D5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6646FB" w:rsidRPr="00900D01" w:rsidTr="00ED6DA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99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Тёркин» (главы «Переправа», «Гармонь», «Два солдата», «Поединок»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композиции, образ автора. Своеобразие языка поэмы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46FB" w:rsidRPr="005D56D9" w:rsidRDefault="005D5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646FB" w:rsidTr="00ED6DA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99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«Русский характер». Образ главного героя и проблема национального характера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46FB" w:rsidRPr="005D56D9" w:rsidRDefault="005D5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</w:pPr>
          </w:p>
        </w:tc>
      </w:tr>
      <w:tr w:rsidR="006646FB" w:rsidTr="00ED6DA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9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А.Н. Толстой. Рассказ «Русский характер».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смысл названия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46FB" w:rsidRPr="005D56D9" w:rsidRDefault="005D5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</w:pPr>
          </w:p>
        </w:tc>
      </w:tr>
      <w:tr w:rsidR="006646FB" w:rsidRPr="00900D01" w:rsidTr="00ED6DA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99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человека». История создания. Особенности жанра, сюжет и композиция рассказа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46FB" w:rsidRPr="005D56D9" w:rsidRDefault="005D5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6646FB" w:rsidRPr="00900D01" w:rsidTr="00ED6DA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99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человека». Тематика и проблематика. Образ главного героя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46FB" w:rsidRPr="005D56D9" w:rsidRDefault="005D5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6646FB" w:rsidTr="00ED6DA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9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Рассказ «Судьба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рассказа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46FB" w:rsidRPr="005D56D9" w:rsidRDefault="005D5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</w:pPr>
          </w:p>
        </w:tc>
      </w:tr>
      <w:tr w:rsidR="006646FB" w:rsidTr="00ED6DA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9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М.А. Шолохов. Рассказ «Судьба человека». Автор и рассказчик.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Сказовая манера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повествования. Смысл названия рассказа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46FB" w:rsidRPr="005D56D9" w:rsidRDefault="005D5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</w:pPr>
          </w:p>
        </w:tc>
      </w:tr>
      <w:tr w:rsidR="006646FB" w:rsidRPr="00900D01" w:rsidTr="00ED6DA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99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История создания. Тематика и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46FB" w:rsidRPr="005D56D9" w:rsidRDefault="005D5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6646FB" w:rsidRPr="00900D01" w:rsidTr="00ED6DA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9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Образ Матрёны, способы создания характера героини.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рассказчика. Смысл финала.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46FB" w:rsidRPr="005D56D9" w:rsidRDefault="005D5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6646FB" w:rsidRPr="00900D01" w:rsidTr="00ED6DA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99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(письменный ответ, тесты, творческая работа)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46FB" w:rsidRPr="005D56D9" w:rsidRDefault="005D5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46FB" w:rsidRPr="00900D01" w:rsidTr="00ED6DA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9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В.П. Астафьева, Ю.В. Бондарева, Б.П. Екимова, Е.И. Носова, А.Н. и Б.Н. Стругацких, В.Ф. Тендрякова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Темы, идеи, проблемы, сюжет. Основные герои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46FB" w:rsidRPr="005D56D9" w:rsidRDefault="005D5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646FB" w:rsidTr="00ED6DA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9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В.П. Астафьева, Ю.В. Бондарева, Б.П. Екимова, Е.И. Носова, А.Н. и Б.Н. </w:t>
            </w: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Стругацких, В.Ф. Тендрякова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Художественное мастерство писателя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46FB" w:rsidRPr="005D56D9" w:rsidRDefault="005D5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</w:pPr>
          </w:p>
        </w:tc>
      </w:tr>
      <w:tr w:rsidR="006646FB" w:rsidRPr="00900D01" w:rsidTr="00ED6DA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999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Например, произведения В.П. Астафьева, Ю.В. Бондарева, Б.П. Екимова, Е.И. Носова, А.Н. и Б.Н. Стругацких, В.Ф. Тендрякова и других. / Всероссийская проверочная работа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46FB" w:rsidRPr="005D56D9" w:rsidRDefault="005D5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</w:hyperlink>
          </w:p>
        </w:tc>
      </w:tr>
      <w:tr w:rsidR="006646FB" w:rsidRPr="00900D01" w:rsidTr="00ED6DA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9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 и мотивы, своеобразие лирического героя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46FB" w:rsidRPr="00ED6DA1" w:rsidRDefault="00ED6D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46FB" w:rsidRPr="00900D01" w:rsidTr="00ED6DA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9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[[Поэзия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</w:t>
            </w: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М.В. Исаковского, К.М. Симонова, А.А. Вознесенского, Е.А. Евтушенко, Р.И. Рождественского, И.А. Бродского, А.С. Кушнера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поэта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46FB" w:rsidRPr="00ED6DA1" w:rsidRDefault="00ED6D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46FB" w:rsidRPr="00900D01" w:rsidTr="00ED6DA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999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Творчество драматурга, его значение в мировой литературе.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46FB" w:rsidRPr="00ED6DA1" w:rsidRDefault="00ED6D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646FB" w:rsidRPr="00900D01" w:rsidTr="00ED6DA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9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Жанр сонета. Темы, мотивы, характер лирического героя. Художественное своеобразие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46FB" w:rsidRPr="00ED6DA1" w:rsidRDefault="00ED6D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46FB" w:rsidRPr="00900D01" w:rsidTr="00ED6DA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99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«Ромео и Джульетта» (фрагменты по выбору). Жанр трагедии. Тематика, проблематика, сюжет, особенности конфликта.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46FB" w:rsidRPr="00ED6DA1" w:rsidRDefault="00ED6D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320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646FB" w:rsidTr="00ED6DA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99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У. Шекспир. Трагедия «Ромео и Джульетта» (фрагменты по выбору). Главные герои. Ромео и Джульетта как «вечные» образы. Смысл трагического финала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46FB" w:rsidRPr="00ED6DA1" w:rsidRDefault="00ED6D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646FB" w:rsidRDefault="006646FB">
            <w:pPr>
              <w:spacing w:after="0"/>
              <w:ind w:left="135"/>
            </w:pPr>
          </w:p>
        </w:tc>
      </w:tr>
      <w:tr w:rsidR="006646FB" w:rsidTr="00ED6D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D6DA1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46FB" w:rsidRDefault="006646FB"/>
        </w:tc>
      </w:tr>
    </w:tbl>
    <w:p w:rsidR="006646FB" w:rsidRDefault="006646FB">
      <w:pPr>
        <w:sectPr w:rsidR="006646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646FB" w:rsidRPr="00320CA4" w:rsidRDefault="00207275" w:rsidP="00320CA4">
      <w:pPr>
        <w:spacing w:before="199" w:after="199" w:line="336" w:lineRule="auto"/>
        <w:ind w:left="120"/>
        <w:jc w:val="both"/>
        <w:rPr>
          <w:lang w:val="ru-RU"/>
        </w:rPr>
      </w:pPr>
      <w:bookmarkStart w:id="24" w:name="block-66218252"/>
      <w:bookmarkEnd w:id="23"/>
      <w:r w:rsidRPr="00320CA4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6646FB" w:rsidRDefault="0020727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6646FB" w:rsidRDefault="006646F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6646FB" w:rsidRPr="00900D0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/>
              <w:ind w:left="135"/>
              <w:rPr>
                <w:lang w:val="ru-RU"/>
              </w:rPr>
            </w:pPr>
            <w:r w:rsidRPr="00320C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646FB" w:rsidRPr="00900D0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Обучающийся научится 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Федерации</w:t>
            </w:r>
          </w:p>
        </w:tc>
      </w:tr>
      <w:tr w:rsidR="006646FB" w:rsidRPr="00900D0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специфику литературы как вида словесного искусства, выявлять отличия художественного текста от текста научного, делового, публицистического</w:t>
            </w:r>
          </w:p>
        </w:tc>
      </w:tr>
      <w:tr w:rsidR="006646FB" w:rsidRPr="00900D0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самостоятельный смысловой и эстетический анализ произведений художественной литературы, воспринимать, анализировать, интерпретировать и оценивать прочитанное (с учётом литературного развития обучающихся), понимать неоднозначность художественных смыслов, заложенных в литературных произведениях</w:t>
            </w:r>
          </w:p>
        </w:tc>
      </w:tr>
      <w:tr w:rsidR="006646FB" w:rsidRPr="00900D0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произведение в единстве формы и содержания, определять тематику и проблематику произведения, его родовую и жанровую принадлежность, выявлять позицию героя, повествователя, рассказчика и авторскую позицию, учитывая художественные особенности произведения и отраженные в нем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свое понимание нравственно-философской, социально-исторической и эстетической проблематики произведений (с учетом возраста и литературного развития обучающихся); выявлять языковые особенности художественного произведения, поэтической и прозаической речи, находить основные изобразительно-выразительные средства, характерные для творческой манеры и стиля писателя, определять их художественные функции</w:t>
            </w:r>
          </w:p>
        </w:tc>
      </w:tr>
      <w:tr w:rsidR="006646FB" w:rsidRPr="00900D0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 (художественная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баллада), форма и содержание литературного произведения, тема, идея, проблематика; пафос (героический, патриотический, гражданский и другие), сюжет, композиция, эпиграф, стадии развития действия (экспозиция, завязка, развитие действия, кульминация, развязка); конфликт, система образов,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гротеск, эпитет, метафора, сравнение; олицетворение, гипербола; антитеза, аллегория, анафора; звукопись (аллитерация, ассонанс); стихотворный метр (хорей, ямб, дактиль, амфибрахий, анапест), ритм, рифма, строфа; афоризм)</w:t>
            </w:r>
          </w:p>
        </w:tc>
      </w:tr>
      <w:tr w:rsidR="006646FB" w:rsidRPr="00900D0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>рассматривать отдельные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</w:t>
            </w:r>
          </w:p>
        </w:tc>
      </w:tr>
      <w:tr w:rsidR="006646FB" w:rsidRPr="00900D0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произведениях элементы художественной формы и обнаруживать связи между ними, определять родо-жанровую специфику изученного художественного произведения</w:t>
            </w:r>
          </w:p>
        </w:tc>
      </w:tr>
      <w:tr w:rsidR="006646FB" w:rsidRPr="00900D0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</w:t>
            </w:r>
          </w:p>
        </w:tc>
      </w:tr>
      <w:tr w:rsidR="006646FB" w:rsidRPr="00900D0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 и другие)</w:t>
            </w:r>
          </w:p>
        </w:tc>
      </w:tr>
      <w:tr w:rsidR="006646F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 w:line="312" w:lineRule="auto"/>
              <w:ind w:left="228"/>
              <w:jc w:val="both"/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выразительно читать стихи и прозу, в том числе наизусть (не менее 11 поэтических произведений, не выученных ранее), передавая личное отношение к произведению </w:t>
            </w:r>
            <w:r>
              <w:rPr>
                <w:rFonts w:ascii="Times New Roman" w:hAnsi="Times New Roman"/>
                <w:color w:val="000000"/>
                <w:sz w:val="24"/>
              </w:rPr>
              <w:t>(с учётом литературного развития, индивидуальных особенностей обучающихся)</w:t>
            </w:r>
          </w:p>
        </w:tc>
      </w:tr>
      <w:tr w:rsidR="006646FB" w:rsidRPr="00900D0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пересказывать изученное и самостоятельно прочитанное </w:t>
            </w: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</w:t>
            </w:r>
          </w:p>
        </w:tc>
      </w:tr>
      <w:tr w:rsidR="006646FB" w:rsidRPr="00900D0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беседе и диалоге о прочитанном произведении, соотносить собственную позицию с позицией автора и позициями участников диалога, давать аргументированную оценку прочитанному</w:t>
            </w:r>
          </w:p>
        </w:tc>
      </w:tr>
      <w:tr w:rsidR="006646FB" w:rsidRPr="00900D0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и письменные высказывания разных жанров (объёмом не менее 200 слов), писать сочинение-рассуждение по заданной теме с использованием прочитанных произведений;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</w:t>
            </w:r>
          </w:p>
        </w:tc>
      </w:tr>
      <w:tr w:rsidR="006646FB" w:rsidRPr="00900D0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>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</w:t>
            </w:r>
          </w:p>
        </w:tc>
      </w:tr>
      <w:tr w:rsidR="006646FB" w:rsidRPr="00900D0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</w:t>
            </w:r>
          </w:p>
        </w:tc>
      </w:tr>
      <w:tr w:rsidR="006646FB" w:rsidRPr="00900D0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планировать своё чтение, обогащать свой литературный кругозор по рекомендациям учителя и обучающихся, а также проверенных Интернет-ресурсов, в том числе за счёт произведений современной литературы</w:t>
            </w:r>
          </w:p>
        </w:tc>
      </w:tr>
      <w:tr w:rsidR="006646FB" w:rsidRPr="00900D0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коллективной и индивидуальной учебно-исследовательской и проектной деятельности и публично представлять полученные результаты</w:t>
            </w:r>
          </w:p>
        </w:tc>
      </w:tr>
      <w:tr w:rsidR="006646FB" w:rsidRPr="00900D0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самостоятельно использовать энциклопедии, словари и справочники, в том числе в электронной форме, пользоваться электронными библиотеками и другими справочными материалами, в том числе из числа верифицированных электронных ресурсов, включённых в федеральный перечень </w:t>
            </w:r>
          </w:p>
        </w:tc>
      </w:tr>
    </w:tbl>
    <w:p w:rsidR="006646FB" w:rsidRPr="00320CA4" w:rsidRDefault="006646FB">
      <w:pPr>
        <w:spacing w:after="0"/>
        <w:ind w:left="120"/>
        <w:rPr>
          <w:lang w:val="ru-RU"/>
        </w:rPr>
      </w:pPr>
    </w:p>
    <w:p w:rsidR="006646FB" w:rsidRDefault="00207275">
      <w:pPr>
        <w:spacing w:before="199" w:after="199"/>
        <w:ind w:left="120"/>
      </w:pPr>
      <w:bookmarkStart w:id="25" w:name="block-66218256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6646FB" w:rsidRDefault="00207275" w:rsidP="00320CA4">
      <w:pPr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6646FB" w:rsidRDefault="006646F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9"/>
        <w:gridCol w:w="8804"/>
      </w:tblGrid>
      <w:tr w:rsidR="006646FB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646FB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Древнерусская литература</w:t>
            </w:r>
          </w:p>
        </w:tc>
      </w:tr>
      <w:tr w:rsidR="006646FB" w:rsidRPr="00900D0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>Житийная литература (одно произведение по выбору). «Житие Сергия Радонежского», «Житие протопопа Аввакума, им самим написанное»</w:t>
            </w:r>
          </w:p>
        </w:tc>
      </w:tr>
      <w:tr w:rsidR="006646FB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XVIII в.</w:t>
            </w:r>
          </w:p>
        </w:tc>
      </w:tr>
      <w:tr w:rsidR="006646FB" w:rsidRPr="00900D0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>Д.И. Фонвизин. Комедия «Недоросль»</w:t>
            </w:r>
          </w:p>
        </w:tc>
      </w:tr>
      <w:tr w:rsidR="006646FB" w:rsidRPr="00900D0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6646FB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 w:line="336" w:lineRule="auto"/>
              <w:ind w:left="228"/>
              <w:jc w:val="both"/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(не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«К Чаадаеву», «Анчар»</w:t>
            </w:r>
          </w:p>
        </w:tc>
      </w:tr>
      <w:tr w:rsidR="006646FB" w:rsidRPr="00900D0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«Маленькие трагедии» (одна пьеса по выбору). Например, «Моцарт и Сальери», «Каменный гость»</w:t>
            </w:r>
          </w:p>
        </w:tc>
      </w:tr>
      <w:tr w:rsidR="006646FB" w:rsidRPr="00900D0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</w:t>
            </w:r>
          </w:p>
        </w:tc>
      </w:tr>
      <w:tr w:rsidR="006646FB" w:rsidRPr="00900D0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Стихотворения (не менее двух). Например, «Я не хочу, чтоб свет узнал…», «Из-под таинственной, холодной полумаски…», «Нищий»</w:t>
            </w:r>
          </w:p>
        </w:tc>
      </w:tr>
      <w:tr w:rsidR="006646FB" w:rsidRPr="00900D0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«Мцыри»</w:t>
            </w:r>
          </w:p>
        </w:tc>
      </w:tr>
      <w:tr w:rsidR="006646FB" w:rsidRPr="00900D0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«Шинель»</w:t>
            </w:r>
          </w:p>
        </w:tc>
      </w:tr>
      <w:tr w:rsidR="006646FB" w:rsidRPr="00900D0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«Ревизор»</w:t>
            </w:r>
          </w:p>
        </w:tc>
      </w:tr>
      <w:tr w:rsidR="006646FB" w:rsidRPr="00900D0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</w:t>
            </w:r>
          </w:p>
        </w:tc>
      </w:tr>
      <w:tr w:rsidR="006646FB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 w:line="336" w:lineRule="auto"/>
              <w:ind w:left="228"/>
              <w:jc w:val="both"/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Повести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Например, «Ася», «Первая любовь» </w:t>
            </w:r>
          </w:p>
        </w:tc>
      </w:tr>
      <w:tr w:rsidR="006646FB" w:rsidRPr="00900D0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>Ф.М. Достоевский. «Бедные люди», «Белые ночи» (одно произведение по выбору)</w:t>
            </w:r>
          </w:p>
        </w:tc>
      </w:tr>
      <w:tr w:rsidR="006646FB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 w:line="336" w:lineRule="auto"/>
              <w:ind w:left="228"/>
              <w:jc w:val="both"/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Например, «Отрочество» (главы) </w:t>
            </w:r>
          </w:p>
        </w:tc>
      </w:tr>
      <w:tr w:rsidR="006646FB" w:rsidRPr="00900D0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6646FB" w:rsidRPr="00900D0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писателей русского зарубежья (не менее двух по выбору). Например, произведения И.С. Шмелёва, М.А. Осоргина, В.В. Набокова, Н. Тэффи, А.Т. Аверченко</w:t>
            </w:r>
          </w:p>
        </w:tc>
      </w:tr>
      <w:tr w:rsidR="006646FB" w:rsidRPr="00900D0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в. (не менее трёх стихотворений на тему «Человек и эпоха» по выбору). Например, стихотворения В.В. Маяковского, А.А. </w:t>
            </w: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Ахматовой, М.И. Цветаевой, О.Э. Мандельштама, Б.Л. Пастернака</w:t>
            </w:r>
          </w:p>
        </w:tc>
      </w:tr>
      <w:tr w:rsidR="006646FB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 w:line="336" w:lineRule="auto"/>
              <w:ind w:left="228"/>
              <w:jc w:val="both"/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«Собачье сердце»</w:t>
            </w:r>
          </w:p>
        </w:tc>
      </w:tr>
      <w:tr w:rsidR="006646FB" w:rsidRPr="00900D0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6646FB" w:rsidRPr="00900D0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>А.Т. Твардовский. Поэма «Василий Тёркин» (главы «Переправа», «Гармонь», «Два солдата», «Поединок» )</w:t>
            </w:r>
          </w:p>
        </w:tc>
      </w:tr>
      <w:tr w:rsidR="006646FB" w:rsidRPr="00900D0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«Русский характер»</w:t>
            </w:r>
          </w:p>
        </w:tc>
      </w:tr>
      <w:tr w:rsidR="006646FB" w:rsidRPr="00900D0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</w:t>
            </w:r>
          </w:p>
        </w:tc>
      </w:tr>
      <w:tr w:rsidR="006646FB" w:rsidRPr="00900D0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>А.И. Солженицын. Рассказ «Матрёнин двор»</w:t>
            </w:r>
          </w:p>
        </w:tc>
      </w:tr>
      <w:tr w:rsidR="006646FB" w:rsidRPr="00900D0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(не менее двух произведений). Например, произведения В.П. Астафьева, Ю.В. Бондарева, Б.П. Екимова, Е.И. Носова, А.Н. и Б.Н. Стругацких, В.Ф. Тендрякова </w:t>
            </w:r>
          </w:p>
        </w:tc>
      </w:tr>
      <w:tr w:rsidR="006646FB" w:rsidRPr="00900D0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XX</w:t>
            </w:r>
            <w:r w:rsidRPr="00320CA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XXI</w:t>
            </w:r>
            <w:r w:rsidRPr="00320CA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вв. (не менее трёх стихотворений двух поэтов).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</w:t>
            </w:r>
          </w:p>
        </w:tc>
      </w:tr>
      <w:tr w:rsidR="006646FB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</w:tr>
      <w:tr w:rsidR="006646FB" w:rsidRPr="00900D0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</w:t>
            </w:r>
          </w:p>
        </w:tc>
      </w:tr>
      <w:tr w:rsidR="006646FB" w:rsidRPr="00900D0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«Ромео и Джульетта» (фрагменты по выбору)</w:t>
            </w:r>
          </w:p>
        </w:tc>
      </w:tr>
      <w:tr w:rsidR="006646FB" w:rsidRPr="00900D0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646FB" w:rsidRDefault="0020727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6646FB" w:rsidRPr="00320CA4" w:rsidRDefault="0020727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20CA4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Мольер. Комедия «Мещанин во дворянстве» (фрагменты по выбору)</w:t>
            </w:r>
          </w:p>
        </w:tc>
      </w:tr>
    </w:tbl>
    <w:p w:rsidR="006646FB" w:rsidRPr="00320CA4" w:rsidRDefault="006646FB">
      <w:pPr>
        <w:spacing w:after="0"/>
        <w:ind w:left="120"/>
        <w:rPr>
          <w:lang w:val="ru-RU"/>
        </w:rPr>
      </w:pPr>
    </w:p>
    <w:p w:rsidR="00320CA4" w:rsidRDefault="00320CA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26" w:name="block-66218255"/>
      <w:bookmarkEnd w:id="25"/>
    </w:p>
    <w:p w:rsidR="00320CA4" w:rsidRDefault="00320CA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20CA4" w:rsidRDefault="00320CA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20CA4" w:rsidRDefault="00320CA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20CA4" w:rsidRDefault="00320CA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20CA4" w:rsidRDefault="00320CA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20CA4" w:rsidRDefault="00320CA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20CA4" w:rsidRDefault="00320CA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20CA4" w:rsidRDefault="00320CA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20CA4" w:rsidRDefault="00320CA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20CA4" w:rsidRDefault="00320CA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20CA4" w:rsidRDefault="00320CA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20CA4" w:rsidRDefault="00320CA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20CA4" w:rsidRDefault="00320CA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646FB" w:rsidRPr="00320CA4" w:rsidRDefault="00207275">
      <w:pPr>
        <w:spacing w:after="0"/>
        <w:ind w:left="120"/>
        <w:rPr>
          <w:lang w:val="ru-RU"/>
        </w:rPr>
      </w:pPr>
      <w:r w:rsidRPr="00320CA4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6646FB" w:rsidRPr="00320CA4" w:rsidRDefault="00207275">
      <w:pPr>
        <w:spacing w:after="0" w:line="480" w:lineRule="auto"/>
        <w:ind w:left="120"/>
        <w:rPr>
          <w:lang w:val="ru-RU"/>
        </w:rPr>
      </w:pPr>
      <w:r w:rsidRPr="00320CA4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6646FB" w:rsidRPr="00320CA4" w:rsidRDefault="006646FB">
      <w:pPr>
        <w:spacing w:after="0" w:line="480" w:lineRule="auto"/>
        <w:ind w:left="120"/>
        <w:rPr>
          <w:lang w:val="ru-RU"/>
        </w:rPr>
      </w:pPr>
    </w:p>
    <w:p w:rsidR="006646FB" w:rsidRPr="00320CA4" w:rsidRDefault="006646FB">
      <w:pPr>
        <w:spacing w:after="0" w:line="480" w:lineRule="auto"/>
        <w:ind w:left="120"/>
        <w:rPr>
          <w:lang w:val="ru-RU"/>
        </w:rPr>
      </w:pPr>
    </w:p>
    <w:p w:rsidR="006646FB" w:rsidRPr="00320CA4" w:rsidRDefault="006646FB">
      <w:pPr>
        <w:spacing w:after="0"/>
        <w:ind w:left="120"/>
        <w:rPr>
          <w:lang w:val="ru-RU"/>
        </w:rPr>
      </w:pPr>
    </w:p>
    <w:p w:rsidR="006646FB" w:rsidRPr="00320CA4" w:rsidRDefault="00207275">
      <w:pPr>
        <w:spacing w:after="0" w:line="480" w:lineRule="auto"/>
        <w:ind w:left="120"/>
        <w:rPr>
          <w:lang w:val="ru-RU"/>
        </w:rPr>
      </w:pPr>
      <w:r w:rsidRPr="00320CA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646FB" w:rsidRPr="00320CA4" w:rsidRDefault="006646FB">
      <w:pPr>
        <w:spacing w:after="0" w:line="480" w:lineRule="auto"/>
        <w:ind w:left="120"/>
        <w:rPr>
          <w:lang w:val="ru-RU"/>
        </w:rPr>
      </w:pPr>
    </w:p>
    <w:p w:rsidR="006646FB" w:rsidRPr="00320CA4" w:rsidRDefault="006646FB">
      <w:pPr>
        <w:spacing w:after="0"/>
        <w:ind w:left="120"/>
        <w:rPr>
          <w:lang w:val="ru-RU"/>
        </w:rPr>
      </w:pPr>
    </w:p>
    <w:p w:rsidR="006646FB" w:rsidRPr="00320CA4" w:rsidRDefault="00207275">
      <w:pPr>
        <w:spacing w:after="0" w:line="480" w:lineRule="auto"/>
        <w:ind w:left="120"/>
        <w:rPr>
          <w:lang w:val="ru-RU"/>
        </w:rPr>
      </w:pPr>
      <w:r w:rsidRPr="00320CA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646FB" w:rsidRPr="00320CA4" w:rsidRDefault="006646FB">
      <w:pPr>
        <w:spacing w:after="0" w:line="480" w:lineRule="auto"/>
        <w:ind w:left="120"/>
        <w:rPr>
          <w:lang w:val="ru-RU"/>
        </w:rPr>
      </w:pPr>
    </w:p>
    <w:p w:rsidR="006646FB" w:rsidRPr="00320CA4" w:rsidRDefault="006646FB">
      <w:pPr>
        <w:rPr>
          <w:lang w:val="ru-RU"/>
        </w:rPr>
        <w:sectPr w:rsidR="006646FB" w:rsidRPr="00320CA4">
          <w:pgSz w:w="11906" w:h="16383"/>
          <w:pgMar w:top="1134" w:right="850" w:bottom="1134" w:left="1701" w:header="720" w:footer="720" w:gutter="0"/>
          <w:cols w:space="720"/>
        </w:sectPr>
      </w:pPr>
    </w:p>
    <w:bookmarkEnd w:id="26"/>
    <w:p w:rsidR="00207275" w:rsidRPr="00320CA4" w:rsidRDefault="00207275">
      <w:pPr>
        <w:rPr>
          <w:lang w:val="ru-RU"/>
        </w:rPr>
      </w:pPr>
    </w:p>
    <w:sectPr w:rsidR="00207275" w:rsidRPr="00320CA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F4CA7"/>
    <w:multiLevelType w:val="multilevel"/>
    <w:tmpl w:val="B3D0DF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0E4D01"/>
    <w:multiLevelType w:val="multilevel"/>
    <w:tmpl w:val="EB22FD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AD3011"/>
    <w:multiLevelType w:val="multilevel"/>
    <w:tmpl w:val="7890B6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F2029A"/>
    <w:multiLevelType w:val="multilevel"/>
    <w:tmpl w:val="EA6E43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9924C3"/>
    <w:multiLevelType w:val="multilevel"/>
    <w:tmpl w:val="EC6A58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A259DE"/>
    <w:multiLevelType w:val="multilevel"/>
    <w:tmpl w:val="D7A805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160FF5"/>
    <w:multiLevelType w:val="multilevel"/>
    <w:tmpl w:val="B38A43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6794C7A"/>
    <w:multiLevelType w:val="multilevel"/>
    <w:tmpl w:val="2E2A68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0910D4"/>
    <w:multiLevelType w:val="multilevel"/>
    <w:tmpl w:val="85B4BB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7E36B17"/>
    <w:multiLevelType w:val="multilevel"/>
    <w:tmpl w:val="20746C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FE10C9F"/>
    <w:multiLevelType w:val="multilevel"/>
    <w:tmpl w:val="C03649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1791DC4"/>
    <w:multiLevelType w:val="multilevel"/>
    <w:tmpl w:val="280259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7C96391"/>
    <w:multiLevelType w:val="multilevel"/>
    <w:tmpl w:val="E57433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F8C1CE9"/>
    <w:multiLevelType w:val="multilevel"/>
    <w:tmpl w:val="AFEA1C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3A97D25"/>
    <w:multiLevelType w:val="multilevel"/>
    <w:tmpl w:val="91FC08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96744E1"/>
    <w:multiLevelType w:val="multilevel"/>
    <w:tmpl w:val="47BC8E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59D42B0"/>
    <w:multiLevelType w:val="multilevel"/>
    <w:tmpl w:val="39A0FB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F2F5815"/>
    <w:multiLevelType w:val="multilevel"/>
    <w:tmpl w:val="D0469C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6AB03C9"/>
    <w:multiLevelType w:val="multilevel"/>
    <w:tmpl w:val="C0D68D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7AC0CD3"/>
    <w:multiLevelType w:val="multilevel"/>
    <w:tmpl w:val="553E90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A004C18"/>
    <w:multiLevelType w:val="multilevel"/>
    <w:tmpl w:val="F53ED0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29D344E"/>
    <w:multiLevelType w:val="multilevel"/>
    <w:tmpl w:val="910889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B8D23A3"/>
    <w:multiLevelType w:val="multilevel"/>
    <w:tmpl w:val="9E3254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5"/>
  </w:num>
  <w:num w:numId="5">
    <w:abstractNumId w:val="14"/>
  </w:num>
  <w:num w:numId="6">
    <w:abstractNumId w:val="13"/>
  </w:num>
  <w:num w:numId="7">
    <w:abstractNumId w:val="22"/>
  </w:num>
  <w:num w:numId="8">
    <w:abstractNumId w:val="16"/>
  </w:num>
  <w:num w:numId="9">
    <w:abstractNumId w:val="20"/>
  </w:num>
  <w:num w:numId="10">
    <w:abstractNumId w:val="19"/>
  </w:num>
  <w:num w:numId="11">
    <w:abstractNumId w:val="21"/>
  </w:num>
  <w:num w:numId="12">
    <w:abstractNumId w:val="1"/>
  </w:num>
  <w:num w:numId="13">
    <w:abstractNumId w:val="15"/>
  </w:num>
  <w:num w:numId="14">
    <w:abstractNumId w:val="12"/>
  </w:num>
  <w:num w:numId="15">
    <w:abstractNumId w:val="17"/>
  </w:num>
  <w:num w:numId="16">
    <w:abstractNumId w:val="18"/>
  </w:num>
  <w:num w:numId="17">
    <w:abstractNumId w:val="0"/>
  </w:num>
  <w:num w:numId="18">
    <w:abstractNumId w:val="6"/>
  </w:num>
  <w:num w:numId="19">
    <w:abstractNumId w:val="9"/>
  </w:num>
  <w:num w:numId="20">
    <w:abstractNumId w:val="10"/>
  </w:num>
  <w:num w:numId="21">
    <w:abstractNumId w:val="2"/>
  </w:num>
  <w:num w:numId="22">
    <w:abstractNumId w:val="3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646FB"/>
    <w:rsid w:val="00023D87"/>
    <w:rsid w:val="00207275"/>
    <w:rsid w:val="00320CA4"/>
    <w:rsid w:val="005D56D9"/>
    <w:rsid w:val="006646FB"/>
    <w:rsid w:val="00864584"/>
    <w:rsid w:val="00900D01"/>
    <w:rsid w:val="00ED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6376C9-E0D3-447E-8FE7-7EEC7D84F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96be" TargetMode="External"/><Relationship Id="rId18" Type="http://schemas.openxmlformats.org/officeDocument/2006/relationships/hyperlink" Target="https://m.edsoo.ru/7f4196be" TargetMode="External"/><Relationship Id="rId26" Type="http://schemas.openxmlformats.org/officeDocument/2006/relationships/hyperlink" Target="https://m.edsoo.ru/7f4196be" TargetMode="External"/><Relationship Id="rId39" Type="http://schemas.openxmlformats.org/officeDocument/2006/relationships/hyperlink" Target="https://m.edsoo.ru/8bc39eb4" TargetMode="External"/><Relationship Id="rId21" Type="http://schemas.openxmlformats.org/officeDocument/2006/relationships/hyperlink" Target="https://m.edsoo.ru/7f4196be" TargetMode="External"/><Relationship Id="rId34" Type="http://schemas.openxmlformats.org/officeDocument/2006/relationships/hyperlink" Target="https://m.edsoo.ru/8bc39b1c" TargetMode="External"/><Relationship Id="rId42" Type="http://schemas.openxmlformats.org/officeDocument/2006/relationships/hyperlink" Target="https://m.edsoo.ru/8bc3a6f2" TargetMode="External"/><Relationship Id="rId47" Type="http://schemas.openxmlformats.org/officeDocument/2006/relationships/hyperlink" Target="https://m.edsoo.ru/8bc3b7dc" TargetMode="External"/><Relationship Id="rId50" Type="http://schemas.openxmlformats.org/officeDocument/2006/relationships/hyperlink" Target="https://m.edsoo.ru/8bc3b19c" TargetMode="External"/><Relationship Id="rId55" Type="http://schemas.openxmlformats.org/officeDocument/2006/relationships/hyperlink" Target="https://m.edsoo.ru/8bc3c7cc" TargetMode="External"/><Relationship Id="rId63" Type="http://schemas.openxmlformats.org/officeDocument/2006/relationships/hyperlink" Target="https://m.edsoo.ru/8bc3d44c" TargetMode="External"/><Relationship Id="rId68" Type="http://schemas.openxmlformats.org/officeDocument/2006/relationships/hyperlink" Target="https://m.edsoo.ru/8bc3df82" TargetMode="External"/><Relationship Id="rId76" Type="http://schemas.openxmlformats.org/officeDocument/2006/relationships/hyperlink" Target="https://m.edsoo.ru/8bc3eb80" TargetMode="External"/><Relationship Id="rId7" Type="http://schemas.openxmlformats.org/officeDocument/2006/relationships/hyperlink" Target="https://m.edsoo.ru/7f4196be" TargetMode="External"/><Relationship Id="rId71" Type="http://schemas.openxmlformats.org/officeDocument/2006/relationships/hyperlink" Target="https://m.edsoo.ru/8bc3e55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7f4196be" TargetMode="External"/><Relationship Id="rId29" Type="http://schemas.openxmlformats.org/officeDocument/2006/relationships/hyperlink" Target="https://m.edsoo.ru/8bc38c94" TargetMode="External"/><Relationship Id="rId11" Type="http://schemas.openxmlformats.org/officeDocument/2006/relationships/hyperlink" Target="https://m.edsoo.ru/7f4196be" TargetMode="External"/><Relationship Id="rId24" Type="http://schemas.openxmlformats.org/officeDocument/2006/relationships/hyperlink" Target="https://m.edsoo.ru/7f4196be" TargetMode="External"/><Relationship Id="rId32" Type="http://schemas.openxmlformats.org/officeDocument/2006/relationships/hyperlink" Target="https://m.edsoo.ru/8bc3909a" TargetMode="External"/><Relationship Id="rId37" Type="http://schemas.openxmlformats.org/officeDocument/2006/relationships/hyperlink" Target="https://m.edsoo.ru/8bc39fd6" TargetMode="External"/><Relationship Id="rId40" Type="http://schemas.openxmlformats.org/officeDocument/2006/relationships/hyperlink" Target="https://m.edsoo.ru/8bc3a3b4" TargetMode="External"/><Relationship Id="rId45" Type="http://schemas.openxmlformats.org/officeDocument/2006/relationships/hyperlink" Target="https://m.edsoo.ru/8bc3aa58" TargetMode="External"/><Relationship Id="rId53" Type="http://schemas.openxmlformats.org/officeDocument/2006/relationships/hyperlink" Target="https://m.edsoo.ru/8bc3be9e" TargetMode="External"/><Relationship Id="rId58" Type="http://schemas.openxmlformats.org/officeDocument/2006/relationships/hyperlink" Target="https://m.edsoo.ru/8bc3cc68" TargetMode="External"/><Relationship Id="rId66" Type="http://schemas.openxmlformats.org/officeDocument/2006/relationships/hyperlink" Target="https://m.edsoo.ru/8bc3dcc6" TargetMode="External"/><Relationship Id="rId74" Type="http://schemas.openxmlformats.org/officeDocument/2006/relationships/hyperlink" Target="https://m.edsoo.ru/8bc3f40e" TargetMode="External"/><Relationship Id="rId79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m.edsoo.ru/8bc3d1cc" TargetMode="External"/><Relationship Id="rId10" Type="http://schemas.openxmlformats.org/officeDocument/2006/relationships/hyperlink" Target="https://m.edsoo.ru/7f4196be" TargetMode="External"/><Relationship Id="rId19" Type="http://schemas.openxmlformats.org/officeDocument/2006/relationships/hyperlink" Target="https://m.edsoo.ru/7f4196be" TargetMode="External"/><Relationship Id="rId31" Type="http://schemas.openxmlformats.org/officeDocument/2006/relationships/hyperlink" Target="https://m.edsoo.ru/8bc38f78" TargetMode="External"/><Relationship Id="rId44" Type="http://schemas.openxmlformats.org/officeDocument/2006/relationships/hyperlink" Target="https://m.edsoo.ru/8bc3a922" TargetMode="External"/><Relationship Id="rId52" Type="http://schemas.openxmlformats.org/officeDocument/2006/relationships/hyperlink" Target="https://m.edsoo.ru/8bc3ba0c" TargetMode="External"/><Relationship Id="rId60" Type="http://schemas.openxmlformats.org/officeDocument/2006/relationships/hyperlink" Target="https://m.edsoo.ru/8bc3d604" TargetMode="External"/><Relationship Id="rId65" Type="http://schemas.openxmlformats.org/officeDocument/2006/relationships/hyperlink" Target="https://m.edsoo.ru/8bc3db22" TargetMode="External"/><Relationship Id="rId73" Type="http://schemas.openxmlformats.org/officeDocument/2006/relationships/hyperlink" Target="https://m.edsoo.ru/8bc3f256" TargetMode="External"/><Relationship Id="rId78" Type="http://schemas.openxmlformats.org/officeDocument/2006/relationships/hyperlink" Target="https://m.edsoo.ru/8bc3ede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96be" TargetMode="External"/><Relationship Id="rId14" Type="http://schemas.openxmlformats.org/officeDocument/2006/relationships/hyperlink" Target="https://m.edsoo.ru/7f4196be" TargetMode="External"/><Relationship Id="rId22" Type="http://schemas.openxmlformats.org/officeDocument/2006/relationships/hyperlink" Target="https://m.edsoo.ru/7f4196be" TargetMode="External"/><Relationship Id="rId27" Type="http://schemas.openxmlformats.org/officeDocument/2006/relationships/hyperlink" Target="https://m.edsoo.ru/7f4196be" TargetMode="External"/><Relationship Id="rId30" Type="http://schemas.openxmlformats.org/officeDocument/2006/relationships/hyperlink" Target="https://m.edsoo.ru/8bc38e06" TargetMode="External"/><Relationship Id="rId35" Type="http://schemas.openxmlformats.org/officeDocument/2006/relationships/hyperlink" Target="https://m.edsoo.ru/8bc39c70" TargetMode="External"/><Relationship Id="rId43" Type="http://schemas.openxmlformats.org/officeDocument/2006/relationships/hyperlink" Target="https://m.edsoo.ru/8bc3a7f6" TargetMode="External"/><Relationship Id="rId48" Type="http://schemas.openxmlformats.org/officeDocument/2006/relationships/hyperlink" Target="https://m.edsoo.ru/8bc3ace2" TargetMode="External"/><Relationship Id="rId56" Type="http://schemas.openxmlformats.org/officeDocument/2006/relationships/hyperlink" Target="https://m.edsoo.ru/8bc3c06a" TargetMode="External"/><Relationship Id="rId64" Type="http://schemas.openxmlformats.org/officeDocument/2006/relationships/hyperlink" Target="https://m.edsoo.ru/8bc3d94c" TargetMode="External"/><Relationship Id="rId69" Type="http://schemas.openxmlformats.org/officeDocument/2006/relationships/hyperlink" Target="https://m.edsoo.ru/8bc3e356" TargetMode="External"/><Relationship Id="rId77" Type="http://schemas.openxmlformats.org/officeDocument/2006/relationships/hyperlink" Target="https://m.edsoo.ru/8bc3ec8e" TargetMode="External"/><Relationship Id="rId8" Type="http://schemas.openxmlformats.org/officeDocument/2006/relationships/hyperlink" Target="https://m.edsoo.ru/7f4196be" TargetMode="External"/><Relationship Id="rId51" Type="http://schemas.openxmlformats.org/officeDocument/2006/relationships/hyperlink" Target="https://m.edsoo.ru/8bc3b53e" TargetMode="External"/><Relationship Id="rId72" Type="http://schemas.openxmlformats.org/officeDocument/2006/relationships/hyperlink" Target="https://m.edsoo.ru/8bc3f0f8" TargetMode="External"/><Relationship Id="rId80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m.edsoo.ru/7f4196be" TargetMode="External"/><Relationship Id="rId17" Type="http://schemas.openxmlformats.org/officeDocument/2006/relationships/hyperlink" Target="https://m.edsoo.ru/7f4196be" TargetMode="External"/><Relationship Id="rId25" Type="http://schemas.openxmlformats.org/officeDocument/2006/relationships/hyperlink" Target="https://m.edsoo.ru/7f4196be" TargetMode="External"/><Relationship Id="rId33" Type="http://schemas.openxmlformats.org/officeDocument/2006/relationships/hyperlink" Target="https://m.edsoo.ru/8bc391bc" TargetMode="External"/><Relationship Id="rId38" Type="http://schemas.openxmlformats.org/officeDocument/2006/relationships/hyperlink" Target="https://m.edsoo.ru/8bc39d9c" TargetMode="External"/><Relationship Id="rId46" Type="http://schemas.openxmlformats.org/officeDocument/2006/relationships/hyperlink" Target="https://m.edsoo.ru/8bc3b6ba" TargetMode="External"/><Relationship Id="rId59" Type="http://schemas.openxmlformats.org/officeDocument/2006/relationships/hyperlink" Target="https://m.edsoo.ru/8bc3cfa6" TargetMode="External"/><Relationship Id="rId67" Type="http://schemas.openxmlformats.org/officeDocument/2006/relationships/hyperlink" Target="https://m.edsoo.ru/8bc3de56" TargetMode="External"/><Relationship Id="rId20" Type="http://schemas.openxmlformats.org/officeDocument/2006/relationships/hyperlink" Target="https://m.edsoo.ru/7f4196be" TargetMode="External"/><Relationship Id="rId41" Type="http://schemas.openxmlformats.org/officeDocument/2006/relationships/hyperlink" Target="https://m.edsoo.ru/8bc3a5da" TargetMode="External"/><Relationship Id="rId54" Type="http://schemas.openxmlformats.org/officeDocument/2006/relationships/hyperlink" Target="https://m.edsoo.ru/8bc3c57e" TargetMode="External"/><Relationship Id="rId62" Type="http://schemas.openxmlformats.org/officeDocument/2006/relationships/hyperlink" Target="https://m.edsoo.ru/8bc3d32a" TargetMode="External"/><Relationship Id="rId70" Type="http://schemas.openxmlformats.org/officeDocument/2006/relationships/hyperlink" Target="https://m.edsoo.ru/8bc3e450" TargetMode="External"/><Relationship Id="rId75" Type="http://schemas.openxmlformats.org/officeDocument/2006/relationships/hyperlink" Target="https://m.edsoo.ru/8bc3d83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96be" TargetMode="External"/><Relationship Id="rId15" Type="http://schemas.openxmlformats.org/officeDocument/2006/relationships/hyperlink" Target="https://m.edsoo.ru/7f4196be" TargetMode="External"/><Relationship Id="rId23" Type="http://schemas.openxmlformats.org/officeDocument/2006/relationships/hyperlink" Target="https://m.edsoo.ru/7f4196be" TargetMode="External"/><Relationship Id="rId28" Type="http://schemas.openxmlformats.org/officeDocument/2006/relationships/hyperlink" Target="https://m.edsoo.ru/7f4196be" TargetMode="External"/><Relationship Id="rId36" Type="http://schemas.openxmlformats.org/officeDocument/2006/relationships/hyperlink" Target="https://m.edsoo.ru/8bc3a210" TargetMode="External"/><Relationship Id="rId49" Type="http://schemas.openxmlformats.org/officeDocument/2006/relationships/hyperlink" Target="https://m.edsoo.ru/8bc3b2f0" TargetMode="External"/><Relationship Id="rId57" Type="http://schemas.openxmlformats.org/officeDocument/2006/relationships/hyperlink" Target="https://m.edsoo.ru/8bc3c9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3F25F-2B7C-4A5A-A8FC-5CA7BE17E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9525</Words>
  <Characters>54296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10</cp:revision>
  <dcterms:created xsi:type="dcterms:W3CDTF">2025-09-03T14:27:00Z</dcterms:created>
  <dcterms:modified xsi:type="dcterms:W3CDTF">2025-10-17T11:58:00Z</dcterms:modified>
</cp:coreProperties>
</file>