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81"/>
        <w:tblW w:w="0" w:type="auto"/>
        <w:tblLayout w:type="fixed"/>
        <w:tblLook w:val="0000"/>
      </w:tblPr>
      <w:tblGrid>
        <w:gridCol w:w="53"/>
        <w:gridCol w:w="93"/>
        <w:gridCol w:w="43"/>
        <w:gridCol w:w="562"/>
        <w:gridCol w:w="1290"/>
        <w:gridCol w:w="410"/>
        <w:gridCol w:w="1501"/>
        <w:gridCol w:w="537"/>
      </w:tblGrid>
      <w:tr w:rsidR="00391BBA" w:rsidRPr="00974778" w:rsidTr="00890373">
        <w:trPr>
          <w:trHeight w:val="2977"/>
        </w:trPr>
        <w:tc>
          <w:tcPr>
            <w:tcW w:w="4489" w:type="dxa"/>
            <w:gridSpan w:val="8"/>
          </w:tcPr>
          <w:p w:rsidR="00391BBA" w:rsidRPr="00285C1B" w:rsidRDefault="00391BBA" w:rsidP="00FB73CA">
            <w:pPr>
              <w:pStyle w:val="a3"/>
              <w:framePr w:w="0" w:hRule="auto" w:hSpace="0" w:wrap="auto" w:vAnchor="margin" w:hAnchor="text" w:xAlign="left" w:yAlign="inline"/>
              <w:spacing w:line="180" w:lineRule="exact"/>
              <w:rPr>
                <w:sz w:val="20"/>
              </w:rPr>
            </w:pPr>
          </w:p>
          <w:p w:rsidR="00391BBA" w:rsidRPr="004A6A3B" w:rsidRDefault="00391BBA" w:rsidP="00FB73CA">
            <w:pPr>
              <w:pStyle w:val="a3"/>
              <w:framePr w:w="0" w:hRule="auto" w:hSpace="0" w:wrap="auto" w:vAnchor="margin" w:hAnchor="text" w:xAlign="left" w:yAlign="inline"/>
              <w:spacing w:line="180" w:lineRule="exact"/>
              <w:rPr>
                <w:sz w:val="20"/>
              </w:rPr>
            </w:pPr>
            <w:r w:rsidRPr="004A6A3B">
              <w:rPr>
                <w:sz w:val="20"/>
              </w:rPr>
              <w:t>Российская Федерация</w:t>
            </w:r>
          </w:p>
          <w:p w:rsidR="00391BBA" w:rsidRPr="004A6A3B" w:rsidRDefault="00391BBA" w:rsidP="00FB73CA">
            <w:pPr>
              <w:pStyle w:val="a3"/>
              <w:framePr w:w="0" w:hRule="auto" w:hSpace="0" w:wrap="auto" w:vAnchor="margin" w:hAnchor="text" w:xAlign="left" w:yAlign="inline"/>
              <w:spacing w:line="180" w:lineRule="exact"/>
              <w:rPr>
                <w:position w:val="24"/>
                <w:sz w:val="20"/>
              </w:rPr>
            </w:pPr>
            <w:proofErr w:type="gramStart"/>
            <w:r w:rsidRPr="004A6A3B">
              <w:rPr>
                <w:spacing w:val="0"/>
                <w:sz w:val="20"/>
              </w:rPr>
              <w:t>Р</w:t>
            </w:r>
            <w:proofErr w:type="gramEnd"/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о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с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т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о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в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с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к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а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я о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б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л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а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с</w:t>
            </w:r>
            <w:r>
              <w:rPr>
                <w:spacing w:val="0"/>
                <w:sz w:val="20"/>
              </w:rPr>
              <w:t xml:space="preserve"> </w:t>
            </w:r>
            <w:r w:rsidRPr="004A6A3B">
              <w:rPr>
                <w:spacing w:val="0"/>
                <w:sz w:val="20"/>
              </w:rPr>
              <w:t>т</w:t>
            </w:r>
            <w:r>
              <w:rPr>
                <w:spacing w:val="0"/>
                <w:sz w:val="20"/>
              </w:rPr>
              <w:t xml:space="preserve"> </w:t>
            </w:r>
            <w:proofErr w:type="spellStart"/>
            <w:r w:rsidRPr="004A6A3B">
              <w:rPr>
                <w:spacing w:val="0"/>
                <w:sz w:val="20"/>
              </w:rPr>
              <w:t>ь</w:t>
            </w:r>
            <w:proofErr w:type="spellEnd"/>
            <w:r w:rsidRPr="004A6A3B">
              <w:rPr>
                <w:position w:val="24"/>
                <w:sz w:val="20"/>
              </w:rPr>
              <w:t xml:space="preserve"> </w:t>
            </w:r>
          </w:p>
          <w:p w:rsidR="00391BBA" w:rsidRPr="004A6A3B" w:rsidRDefault="00391BBA" w:rsidP="00FB73CA">
            <w:pPr>
              <w:pStyle w:val="a3"/>
              <w:framePr w:w="0" w:hRule="auto" w:hSpace="0" w:wrap="auto" w:vAnchor="margin" w:hAnchor="text" w:xAlign="left" w:yAlign="inline"/>
              <w:spacing w:line="180" w:lineRule="exact"/>
              <w:rPr>
                <w:spacing w:val="32"/>
              </w:rPr>
            </w:pPr>
            <w:r w:rsidRPr="004A6A3B">
              <w:rPr>
                <w:spacing w:val="32"/>
              </w:rPr>
              <w:t>А</w:t>
            </w:r>
            <w:r>
              <w:rPr>
                <w:spacing w:val="32"/>
              </w:rPr>
              <w:t>дминистрация</w:t>
            </w:r>
          </w:p>
          <w:p w:rsidR="00391BBA" w:rsidRPr="004A6A3B" w:rsidRDefault="00391BBA" w:rsidP="00FB73CA">
            <w:pPr>
              <w:spacing w:after="0" w:line="180" w:lineRule="exact"/>
              <w:jc w:val="center"/>
              <w:rPr>
                <w:rFonts w:ascii="Times New Roman" w:hAnsi="Times New Roman"/>
                <w:spacing w:val="32"/>
                <w:sz w:val="16"/>
              </w:rPr>
            </w:pPr>
            <w:r w:rsidRPr="004A6A3B">
              <w:rPr>
                <w:rFonts w:ascii="Times New Roman" w:hAnsi="Times New Roman"/>
                <w:spacing w:val="32"/>
                <w:sz w:val="18"/>
              </w:rPr>
              <w:t>города Ростова-на-Дону</w:t>
            </w:r>
          </w:p>
          <w:p w:rsidR="00391BBA" w:rsidRPr="004A6A3B" w:rsidRDefault="00391BBA" w:rsidP="00FB73CA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A6A3B">
              <w:rPr>
                <w:rFonts w:ascii="Times New Roman" w:hAnsi="Times New Roman"/>
                <w:b/>
                <w:sz w:val="36"/>
                <w:szCs w:val="36"/>
              </w:rPr>
              <w:t>Департамент</w:t>
            </w:r>
          </w:p>
          <w:p w:rsidR="00391BBA" w:rsidRPr="004A6A3B" w:rsidRDefault="00391BBA" w:rsidP="00FB73CA">
            <w:pPr>
              <w:spacing w:after="0"/>
              <w:jc w:val="center"/>
              <w:rPr>
                <w:rFonts w:ascii="Times New Roman" w:hAnsi="Times New Roman"/>
                <w:b/>
                <w:spacing w:val="-22"/>
                <w:position w:val="-24"/>
                <w:szCs w:val="24"/>
              </w:rPr>
            </w:pPr>
            <w:r w:rsidRPr="004A6A3B">
              <w:rPr>
                <w:rFonts w:ascii="Times New Roman" w:hAnsi="Times New Roman"/>
                <w:b/>
                <w:spacing w:val="-22"/>
                <w:position w:val="-24"/>
                <w:szCs w:val="24"/>
              </w:rPr>
              <w:t>СОЦИАЛЬНОЙ  ЗАЩИТЫ  НАСЕЛЕНИЯ</w:t>
            </w:r>
          </w:p>
          <w:p w:rsidR="00391BBA" w:rsidRPr="004A6A3B" w:rsidRDefault="00391BBA" w:rsidP="00FB73CA">
            <w:pPr>
              <w:spacing w:after="0"/>
              <w:jc w:val="center"/>
              <w:rPr>
                <w:rFonts w:ascii="Times New Roman" w:hAnsi="Times New Roman"/>
                <w:smallCaps/>
                <w:spacing w:val="24"/>
                <w:position w:val="16"/>
                <w:szCs w:val="24"/>
              </w:rPr>
            </w:pPr>
            <w:r w:rsidRPr="004A6A3B">
              <w:rPr>
                <w:rFonts w:ascii="Times New Roman" w:hAnsi="Times New Roman"/>
                <w:b/>
                <w:smallCaps/>
                <w:spacing w:val="24"/>
                <w:position w:val="16"/>
                <w:szCs w:val="24"/>
              </w:rPr>
              <w:t>города Ростова-на-Дону</w:t>
            </w:r>
          </w:p>
          <w:p w:rsidR="00391BBA" w:rsidRPr="004A6A3B" w:rsidRDefault="00391BBA" w:rsidP="00FB73CA">
            <w:pPr>
              <w:spacing w:after="0"/>
              <w:jc w:val="center"/>
              <w:rPr>
                <w:rFonts w:ascii="Times New Roman" w:hAnsi="Times New Roman"/>
                <w:spacing w:val="22"/>
                <w:sz w:val="16"/>
                <w:szCs w:val="16"/>
              </w:rPr>
            </w:pPr>
            <w:r w:rsidRPr="004A6A3B">
              <w:rPr>
                <w:rFonts w:ascii="Times New Roman" w:hAnsi="Times New Roman"/>
                <w:spacing w:val="22"/>
                <w:sz w:val="16"/>
                <w:szCs w:val="16"/>
              </w:rPr>
              <w:t>344002, Россия, г</w:t>
            </w:r>
            <w:proofErr w:type="gramStart"/>
            <w:r w:rsidRPr="004A6A3B">
              <w:rPr>
                <w:rFonts w:ascii="Times New Roman" w:hAnsi="Times New Roman"/>
                <w:spacing w:val="22"/>
                <w:sz w:val="16"/>
                <w:szCs w:val="16"/>
              </w:rPr>
              <w:t>.Р</w:t>
            </w:r>
            <w:proofErr w:type="gramEnd"/>
            <w:r w:rsidRPr="004A6A3B">
              <w:rPr>
                <w:rFonts w:ascii="Times New Roman" w:hAnsi="Times New Roman"/>
                <w:spacing w:val="22"/>
                <w:sz w:val="16"/>
                <w:szCs w:val="16"/>
              </w:rPr>
              <w:t>остов-на-Дону,</w:t>
            </w:r>
          </w:p>
          <w:p w:rsidR="00391BBA" w:rsidRPr="004A6A3B" w:rsidRDefault="00391BBA" w:rsidP="00FB73CA">
            <w:pPr>
              <w:spacing w:after="0"/>
              <w:jc w:val="center"/>
              <w:rPr>
                <w:rFonts w:ascii="Times New Roman" w:hAnsi="Times New Roman"/>
                <w:spacing w:val="32"/>
                <w:sz w:val="16"/>
                <w:szCs w:val="16"/>
              </w:rPr>
            </w:pPr>
            <w:r w:rsidRPr="004A6A3B">
              <w:rPr>
                <w:rFonts w:ascii="Times New Roman" w:hAnsi="Times New Roman"/>
                <w:spacing w:val="32"/>
                <w:sz w:val="16"/>
                <w:szCs w:val="16"/>
              </w:rPr>
              <w:t>ул. Большая Садовая, 47</w:t>
            </w:r>
          </w:p>
          <w:p w:rsidR="00890373" w:rsidRPr="004A6A3B" w:rsidRDefault="00890373" w:rsidP="00890373">
            <w:pPr>
              <w:spacing w:after="0"/>
              <w:jc w:val="center"/>
              <w:rPr>
                <w:rFonts w:ascii="Times New Roman" w:hAnsi="Times New Roman"/>
                <w:spacing w:val="20"/>
                <w:sz w:val="16"/>
                <w:szCs w:val="16"/>
              </w:rPr>
            </w:pPr>
            <w:r w:rsidRPr="004A6A3B">
              <w:rPr>
                <w:rFonts w:ascii="Times New Roman" w:hAnsi="Times New Roman"/>
                <w:spacing w:val="20"/>
                <w:sz w:val="16"/>
                <w:szCs w:val="16"/>
              </w:rPr>
              <w:t>тел.240-</w:t>
            </w:r>
            <w:r>
              <w:rPr>
                <w:rFonts w:ascii="Times New Roman" w:hAnsi="Times New Roman"/>
                <w:spacing w:val="20"/>
                <w:sz w:val="16"/>
                <w:szCs w:val="16"/>
              </w:rPr>
              <w:t>63</w:t>
            </w:r>
            <w:r w:rsidRPr="004A6A3B">
              <w:rPr>
                <w:rFonts w:ascii="Times New Roman" w:hAnsi="Times New Roman"/>
                <w:spacing w:val="20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pacing w:val="20"/>
                <w:sz w:val="16"/>
                <w:szCs w:val="16"/>
              </w:rPr>
              <w:t>4,</w:t>
            </w:r>
            <w:r w:rsidRPr="004A6A3B">
              <w:rPr>
                <w:rFonts w:ascii="Times New Roman" w:hAnsi="Times New Roman"/>
                <w:spacing w:val="20"/>
                <w:sz w:val="16"/>
                <w:szCs w:val="16"/>
              </w:rPr>
              <w:t xml:space="preserve"> факс</w:t>
            </w:r>
            <w:r>
              <w:rPr>
                <w:rFonts w:ascii="Times New Roman" w:hAnsi="Times New Roman"/>
                <w:spacing w:val="20"/>
                <w:sz w:val="16"/>
                <w:szCs w:val="16"/>
              </w:rPr>
              <w:t xml:space="preserve"> 240-96-64</w:t>
            </w:r>
          </w:p>
          <w:p w:rsidR="00391BBA" w:rsidRPr="00974778" w:rsidRDefault="00890373" w:rsidP="00974778">
            <w:pPr>
              <w:spacing w:after="0"/>
              <w:jc w:val="center"/>
              <w:rPr>
                <w:rFonts w:ascii="Times New Roman" w:hAnsi="Times New Roman"/>
              </w:rPr>
            </w:pPr>
            <w:r w:rsidRPr="004A6A3B">
              <w:rPr>
                <w:rFonts w:ascii="Times New Roman" w:hAnsi="Times New Roman"/>
                <w:spacing w:val="20"/>
                <w:sz w:val="16"/>
                <w:szCs w:val="16"/>
                <w:lang w:val="en-US"/>
              </w:rPr>
              <w:t>E</w:t>
            </w:r>
            <w:r w:rsidRPr="00974778">
              <w:rPr>
                <w:rFonts w:ascii="Times New Roman" w:hAnsi="Times New Roman"/>
                <w:spacing w:val="20"/>
                <w:sz w:val="16"/>
                <w:szCs w:val="16"/>
              </w:rPr>
              <w:t>-</w:t>
            </w:r>
            <w:r w:rsidRPr="004A6A3B">
              <w:rPr>
                <w:rFonts w:ascii="Times New Roman" w:hAnsi="Times New Roman"/>
                <w:spacing w:val="20"/>
                <w:sz w:val="16"/>
                <w:szCs w:val="16"/>
                <w:lang w:val="en-US"/>
              </w:rPr>
              <w:t>mail</w:t>
            </w:r>
            <w:r w:rsidRPr="00974778">
              <w:rPr>
                <w:rFonts w:ascii="Times New Roman" w:hAnsi="Times New Roman"/>
                <w:spacing w:val="20"/>
                <w:sz w:val="16"/>
                <w:szCs w:val="16"/>
              </w:rPr>
              <w:t xml:space="preserve">: </w:t>
            </w:r>
            <w:r w:rsidRPr="004A6A3B">
              <w:rPr>
                <w:rFonts w:ascii="Times New Roman" w:hAnsi="Times New Roman"/>
                <w:spacing w:val="20"/>
                <w:sz w:val="16"/>
                <w:szCs w:val="16"/>
                <w:lang w:val="en-US"/>
              </w:rPr>
              <w:t>dszn</w:t>
            </w:r>
            <w:r w:rsidRPr="00974778">
              <w:rPr>
                <w:rFonts w:ascii="Times New Roman" w:hAnsi="Times New Roman"/>
                <w:spacing w:val="20"/>
                <w:sz w:val="16"/>
                <w:szCs w:val="16"/>
              </w:rPr>
              <w:t>.</w:t>
            </w:r>
            <w:r w:rsidRPr="004A6A3B">
              <w:rPr>
                <w:rFonts w:ascii="Times New Roman" w:hAnsi="Times New Roman"/>
                <w:spacing w:val="20"/>
                <w:sz w:val="16"/>
                <w:szCs w:val="16"/>
                <w:lang w:val="en-US"/>
              </w:rPr>
              <w:t>rostov</w:t>
            </w:r>
            <w:r w:rsidRPr="00974778">
              <w:rPr>
                <w:rFonts w:ascii="Times New Roman" w:hAnsi="Times New Roman"/>
                <w:spacing w:val="20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spacing w:val="20"/>
                <w:sz w:val="16"/>
                <w:szCs w:val="16"/>
                <w:lang w:val="en-US"/>
              </w:rPr>
              <w:t>yandex</w:t>
            </w:r>
            <w:r w:rsidRPr="00974778">
              <w:rPr>
                <w:rFonts w:ascii="Times New Roman" w:hAnsi="Times New Roman"/>
                <w:spacing w:val="20"/>
                <w:sz w:val="16"/>
                <w:szCs w:val="16"/>
              </w:rPr>
              <w:t>.</w:t>
            </w:r>
            <w:r w:rsidRPr="004A6A3B">
              <w:rPr>
                <w:rFonts w:ascii="Times New Roman" w:hAnsi="Times New Roman"/>
                <w:spacing w:val="20"/>
                <w:sz w:val="16"/>
                <w:szCs w:val="16"/>
                <w:lang w:val="en-US"/>
              </w:rPr>
              <w:t>ru</w:t>
            </w:r>
          </w:p>
        </w:tc>
      </w:tr>
      <w:tr w:rsidR="00391BBA" w:rsidTr="00FB73CA">
        <w:tblPrEx>
          <w:tblCellMar>
            <w:left w:w="56" w:type="dxa"/>
            <w:right w:w="56" w:type="dxa"/>
          </w:tblCellMar>
        </w:tblPrEx>
        <w:trPr>
          <w:gridBefore w:val="1"/>
          <w:wBefore w:w="53" w:type="dxa"/>
          <w:trHeight w:hRule="exact" w:val="296"/>
        </w:trPr>
        <w:tc>
          <w:tcPr>
            <w:tcW w:w="136" w:type="dxa"/>
            <w:gridSpan w:val="2"/>
          </w:tcPr>
          <w:p w:rsidR="00391BBA" w:rsidRPr="00974778" w:rsidRDefault="00391BBA" w:rsidP="00FB73CA">
            <w:pPr>
              <w:spacing w:after="0"/>
            </w:pPr>
          </w:p>
        </w:tc>
        <w:tc>
          <w:tcPr>
            <w:tcW w:w="1852" w:type="dxa"/>
            <w:gridSpan w:val="2"/>
            <w:tcBorders>
              <w:bottom w:val="single" w:sz="6" w:space="0" w:color="auto"/>
            </w:tcBorders>
          </w:tcPr>
          <w:p w:rsidR="00391BBA" w:rsidRPr="00974778" w:rsidRDefault="00391BBA" w:rsidP="00FB73CA">
            <w:pPr>
              <w:spacing w:after="0"/>
            </w:pPr>
          </w:p>
        </w:tc>
        <w:tc>
          <w:tcPr>
            <w:tcW w:w="410" w:type="dxa"/>
          </w:tcPr>
          <w:p w:rsidR="00391BBA" w:rsidRDefault="00391BBA" w:rsidP="00FB73CA">
            <w:pPr>
              <w:keepNext/>
              <w:keepLines/>
              <w:suppressLineNumbers/>
              <w:suppressAutoHyphens/>
              <w:spacing w:before="40" w:after="0"/>
              <w:rPr>
                <w:position w:val="-20"/>
              </w:rPr>
            </w:pPr>
            <w:r>
              <w:rPr>
                <w:rFonts w:ascii="Times New Roman" w:hAnsi="Times New Roman"/>
                <w:position w:val="-20"/>
                <w:sz w:val="18"/>
              </w:rPr>
              <w:t>№</w:t>
            </w:r>
          </w:p>
        </w:tc>
        <w:tc>
          <w:tcPr>
            <w:tcW w:w="1501" w:type="dxa"/>
            <w:tcBorders>
              <w:bottom w:val="single" w:sz="6" w:space="0" w:color="auto"/>
            </w:tcBorders>
          </w:tcPr>
          <w:p w:rsidR="00391BBA" w:rsidRDefault="00391BBA" w:rsidP="00FB73CA">
            <w:pPr>
              <w:spacing w:after="0"/>
            </w:pPr>
          </w:p>
        </w:tc>
        <w:tc>
          <w:tcPr>
            <w:tcW w:w="537" w:type="dxa"/>
          </w:tcPr>
          <w:p w:rsidR="00391BBA" w:rsidRDefault="00391BBA" w:rsidP="00FB73CA">
            <w:pPr>
              <w:spacing w:after="0"/>
            </w:pPr>
          </w:p>
        </w:tc>
      </w:tr>
      <w:tr w:rsidR="00391BBA" w:rsidTr="00FB73CA">
        <w:tblPrEx>
          <w:tblCellMar>
            <w:left w:w="56" w:type="dxa"/>
            <w:right w:w="56" w:type="dxa"/>
          </w:tblCellMar>
        </w:tblPrEx>
        <w:trPr>
          <w:gridBefore w:val="2"/>
          <w:wBefore w:w="146" w:type="dxa"/>
          <w:cantSplit/>
          <w:trHeight w:hRule="exact" w:val="296"/>
        </w:trPr>
        <w:tc>
          <w:tcPr>
            <w:tcW w:w="605" w:type="dxa"/>
            <w:gridSpan w:val="2"/>
          </w:tcPr>
          <w:p w:rsidR="00391BBA" w:rsidRDefault="00391BBA" w:rsidP="00FB73CA">
            <w:pPr>
              <w:keepNext/>
              <w:keepLines/>
              <w:suppressLineNumbers/>
              <w:suppressAutoHyphens/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№</w:t>
            </w:r>
          </w:p>
        </w:tc>
        <w:tc>
          <w:tcPr>
            <w:tcW w:w="1290" w:type="dxa"/>
            <w:tcBorders>
              <w:bottom w:val="single" w:sz="6" w:space="0" w:color="auto"/>
            </w:tcBorders>
          </w:tcPr>
          <w:p w:rsidR="00391BBA" w:rsidRDefault="00391BBA" w:rsidP="00FB73CA">
            <w:pPr>
              <w:spacing w:after="0"/>
            </w:pPr>
          </w:p>
        </w:tc>
        <w:tc>
          <w:tcPr>
            <w:tcW w:w="410" w:type="dxa"/>
          </w:tcPr>
          <w:p w:rsidR="00391BBA" w:rsidRDefault="00391BBA" w:rsidP="00FB73CA">
            <w:pPr>
              <w:keepNext/>
              <w:keepLines/>
              <w:suppressLineNumbers/>
              <w:suppressAutoHyphens/>
              <w:spacing w:before="40" w:after="0"/>
              <w:rPr>
                <w:rFonts w:ascii="Times New Roman" w:hAnsi="Times New Roman"/>
                <w:position w:val="-20"/>
                <w:sz w:val="18"/>
              </w:rPr>
            </w:pPr>
            <w:r>
              <w:rPr>
                <w:rFonts w:ascii="Times New Roman" w:hAnsi="Times New Roman"/>
                <w:position w:val="-20"/>
                <w:sz w:val="18"/>
              </w:rPr>
              <w:t>от</w:t>
            </w:r>
          </w:p>
        </w:tc>
        <w:tc>
          <w:tcPr>
            <w:tcW w:w="1501" w:type="dxa"/>
            <w:tcBorders>
              <w:bottom w:val="single" w:sz="6" w:space="0" w:color="auto"/>
            </w:tcBorders>
          </w:tcPr>
          <w:p w:rsidR="00391BBA" w:rsidRDefault="00391BBA" w:rsidP="00FB73CA">
            <w:pPr>
              <w:spacing w:after="0"/>
            </w:pPr>
          </w:p>
        </w:tc>
        <w:tc>
          <w:tcPr>
            <w:tcW w:w="537" w:type="dxa"/>
          </w:tcPr>
          <w:p w:rsidR="00391BBA" w:rsidRDefault="00391BBA" w:rsidP="00FB73CA">
            <w:pPr>
              <w:spacing w:after="0"/>
            </w:pPr>
          </w:p>
        </w:tc>
      </w:tr>
    </w:tbl>
    <w:p w:rsidR="00036A65" w:rsidRDefault="00391BBA" w:rsidP="00391BBA">
      <w:pPr>
        <w:spacing w:after="0"/>
        <w:ind w:left="5529" w:hanging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E22BF">
        <w:rPr>
          <w:rFonts w:ascii="Times New Roman" w:hAnsi="Times New Roman"/>
          <w:sz w:val="28"/>
          <w:szCs w:val="28"/>
        </w:rPr>
        <w:t xml:space="preserve"> </w:t>
      </w:r>
    </w:p>
    <w:p w:rsidR="00036A65" w:rsidRDefault="00036A65" w:rsidP="00391BBA">
      <w:pPr>
        <w:spacing w:after="0"/>
        <w:ind w:left="5529" w:hanging="5529"/>
        <w:rPr>
          <w:rFonts w:ascii="Times New Roman" w:hAnsi="Times New Roman"/>
          <w:sz w:val="28"/>
          <w:szCs w:val="28"/>
        </w:rPr>
      </w:pPr>
    </w:p>
    <w:p w:rsidR="00D02FC0" w:rsidRDefault="00AE22BF" w:rsidP="00D02FC0">
      <w:pPr>
        <w:spacing w:after="0"/>
        <w:ind w:left="5529" w:hanging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91BB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у</w:t>
      </w:r>
      <w:r w:rsidR="00391BBA">
        <w:rPr>
          <w:rFonts w:ascii="Times New Roman" w:hAnsi="Times New Roman"/>
          <w:sz w:val="28"/>
          <w:szCs w:val="28"/>
        </w:rPr>
        <w:t xml:space="preserve"> </w:t>
      </w:r>
      <w:r w:rsidR="00391BBA" w:rsidRPr="00542F1C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391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BBA" w:rsidRDefault="00391BBA" w:rsidP="00D02FC0">
      <w:pPr>
        <w:spacing w:after="0"/>
        <w:ind w:left="5529" w:hanging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02FC0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Ростова-на-Дону</w:t>
      </w:r>
    </w:p>
    <w:p w:rsidR="00D02FC0" w:rsidRDefault="00D02FC0" w:rsidP="00D02FC0">
      <w:pPr>
        <w:spacing w:after="0"/>
        <w:ind w:left="5529" w:hanging="5529"/>
        <w:jc w:val="center"/>
        <w:rPr>
          <w:rFonts w:ascii="Times New Roman" w:hAnsi="Times New Roman" w:cs="Times New Roman"/>
          <w:sz w:val="28"/>
          <w:szCs w:val="28"/>
        </w:rPr>
      </w:pPr>
    </w:p>
    <w:p w:rsidR="00391BBA" w:rsidRPr="00542F1C" w:rsidRDefault="00D00E42" w:rsidP="00D02FC0">
      <w:pPr>
        <w:spacing w:after="0"/>
        <w:ind w:left="5529" w:hanging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AE22BF">
        <w:rPr>
          <w:rFonts w:ascii="Times New Roman" w:hAnsi="Times New Roman" w:cs="Times New Roman"/>
          <w:sz w:val="28"/>
          <w:szCs w:val="28"/>
        </w:rPr>
        <w:t>А</w:t>
      </w:r>
      <w:r w:rsidR="00391B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r w:rsidR="00D02FC0">
        <w:rPr>
          <w:rFonts w:ascii="Times New Roman" w:hAnsi="Times New Roman" w:cs="Times New Roman"/>
          <w:sz w:val="28"/>
          <w:szCs w:val="28"/>
        </w:rPr>
        <w:t>ой</w:t>
      </w:r>
      <w:proofErr w:type="spellEnd"/>
    </w:p>
    <w:p w:rsidR="00391BBA" w:rsidRDefault="00391BBA" w:rsidP="00391BBA">
      <w:pPr>
        <w:spacing w:after="0"/>
        <w:rPr>
          <w:rFonts w:ascii="Times New Roman" w:hAnsi="Times New Roman"/>
          <w:sz w:val="28"/>
          <w:szCs w:val="28"/>
        </w:rPr>
      </w:pPr>
    </w:p>
    <w:p w:rsidR="00391BBA" w:rsidRDefault="00391BBA" w:rsidP="00391BBA">
      <w:pPr>
        <w:spacing w:after="0"/>
        <w:rPr>
          <w:rFonts w:ascii="Times New Roman" w:hAnsi="Times New Roman"/>
          <w:sz w:val="28"/>
          <w:szCs w:val="28"/>
        </w:rPr>
      </w:pPr>
    </w:p>
    <w:p w:rsidR="00391BBA" w:rsidRDefault="00391BBA" w:rsidP="00391BBA">
      <w:pPr>
        <w:spacing w:after="0"/>
        <w:rPr>
          <w:rFonts w:ascii="Times New Roman" w:hAnsi="Times New Roman"/>
          <w:sz w:val="28"/>
          <w:szCs w:val="28"/>
        </w:rPr>
      </w:pPr>
    </w:p>
    <w:p w:rsidR="00391BBA" w:rsidRDefault="00391BBA" w:rsidP="00391BBA">
      <w:pPr>
        <w:spacing w:after="0"/>
        <w:rPr>
          <w:rFonts w:ascii="Times New Roman" w:hAnsi="Times New Roman"/>
          <w:sz w:val="28"/>
          <w:szCs w:val="28"/>
        </w:rPr>
      </w:pPr>
    </w:p>
    <w:p w:rsidR="00391BBA" w:rsidRDefault="00391BBA" w:rsidP="00391BBA">
      <w:pPr>
        <w:spacing w:after="0"/>
        <w:rPr>
          <w:rFonts w:ascii="Times New Roman" w:hAnsi="Times New Roman"/>
          <w:sz w:val="28"/>
          <w:szCs w:val="28"/>
        </w:rPr>
      </w:pPr>
    </w:p>
    <w:p w:rsidR="00391BBA" w:rsidRDefault="00391BBA" w:rsidP="00391BBA">
      <w:pPr>
        <w:spacing w:after="0"/>
        <w:rPr>
          <w:rFonts w:ascii="Times New Roman" w:hAnsi="Times New Roman"/>
          <w:sz w:val="28"/>
          <w:szCs w:val="28"/>
        </w:rPr>
      </w:pPr>
    </w:p>
    <w:p w:rsidR="00391BBA" w:rsidRDefault="00391BBA" w:rsidP="00391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1BBA" w:rsidRDefault="00391BBA" w:rsidP="00391B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</w:t>
      </w:r>
      <w:r w:rsidR="00D00E42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D00E42">
        <w:rPr>
          <w:rFonts w:ascii="Times New Roman" w:hAnsi="Times New Roman"/>
          <w:sz w:val="28"/>
          <w:szCs w:val="28"/>
        </w:rPr>
        <w:t xml:space="preserve">Виктория </w:t>
      </w:r>
      <w:r w:rsidR="00AE22BF">
        <w:rPr>
          <w:rFonts w:ascii="Times New Roman" w:hAnsi="Times New Roman"/>
          <w:sz w:val="28"/>
          <w:szCs w:val="28"/>
        </w:rPr>
        <w:t>Ан</w:t>
      </w:r>
      <w:r w:rsidR="00D00E42">
        <w:rPr>
          <w:rFonts w:ascii="Times New Roman" w:hAnsi="Times New Roman"/>
          <w:sz w:val="28"/>
          <w:szCs w:val="28"/>
        </w:rPr>
        <w:t>атольевна</w:t>
      </w:r>
      <w:r>
        <w:rPr>
          <w:rFonts w:ascii="Times New Roman" w:hAnsi="Times New Roman"/>
          <w:sz w:val="28"/>
          <w:szCs w:val="28"/>
        </w:rPr>
        <w:t>!</w:t>
      </w:r>
    </w:p>
    <w:p w:rsidR="007F03FA" w:rsidRDefault="007F03FA" w:rsidP="00D00E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информирования родителей по вопросу выплаты компенсаций </w:t>
      </w:r>
      <w:r w:rsidR="000B208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за самостоятельно приобретенные путевки для детей </w:t>
      </w:r>
      <w:r w:rsidR="00EF1691">
        <w:rPr>
          <w:rFonts w:ascii="Times New Roman" w:hAnsi="Times New Roman"/>
          <w:sz w:val="28"/>
          <w:szCs w:val="28"/>
        </w:rPr>
        <w:t>прошу Вас</w:t>
      </w:r>
      <w:r w:rsidR="000B2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</w:t>
      </w:r>
      <w:r w:rsidR="00EF1691">
        <w:rPr>
          <w:rFonts w:ascii="Times New Roman" w:hAnsi="Times New Roman"/>
          <w:sz w:val="28"/>
          <w:szCs w:val="28"/>
        </w:rPr>
        <w:t>стить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F1691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на стендах в учебных заведениях районов города «Памятку по организации </w:t>
      </w:r>
      <w:r w:rsidR="00EF1691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и обеспечению отдыха и оздоровления детей в 201</w:t>
      </w:r>
      <w:r w:rsidR="0089037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году через органы социальной защиты».</w:t>
      </w:r>
      <w:r>
        <w:rPr>
          <w:rFonts w:ascii="Times New Roman" w:hAnsi="Times New Roman"/>
          <w:sz w:val="28"/>
          <w:szCs w:val="28"/>
        </w:rPr>
        <w:tab/>
      </w:r>
    </w:p>
    <w:p w:rsidR="007F03FA" w:rsidRDefault="007F03FA" w:rsidP="00D00E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в 1 экз., на 2 л. </w:t>
      </w:r>
    </w:p>
    <w:p w:rsidR="007F03FA" w:rsidRPr="00036A65" w:rsidRDefault="007F03FA" w:rsidP="00391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03FA" w:rsidRDefault="007F03FA" w:rsidP="00391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2089" w:rsidRPr="00036A65" w:rsidRDefault="000B2089" w:rsidP="00391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945"/>
      </w:tblGrid>
      <w:tr w:rsidR="000B2089" w:rsidTr="000B2089">
        <w:tc>
          <w:tcPr>
            <w:tcW w:w="3369" w:type="dxa"/>
          </w:tcPr>
          <w:p w:rsidR="000B2089" w:rsidRDefault="000B2089" w:rsidP="000B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0B2089" w:rsidRDefault="000B2089" w:rsidP="000B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Департамента</w:t>
            </w:r>
          </w:p>
        </w:tc>
        <w:tc>
          <w:tcPr>
            <w:tcW w:w="6945" w:type="dxa"/>
          </w:tcPr>
          <w:p w:rsidR="000B2089" w:rsidRDefault="000B2089" w:rsidP="000B208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2089" w:rsidRDefault="008D6870" w:rsidP="000B208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Т.А. Карасева</w:t>
            </w:r>
          </w:p>
        </w:tc>
      </w:tr>
    </w:tbl>
    <w:p w:rsidR="007F03FA" w:rsidRPr="00036A65" w:rsidRDefault="007F03FA" w:rsidP="00391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1BBA" w:rsidRDefault="00391BBA" w:rsidP="00391BBA"/>
    <w:p w:rsidR="00391BBA" w:rsidRDefault="00391BBA" w:rsidP="00391BBA"/>
    <w:p w:rsidR="00391BBA" w:rsidRDefault="00391BBA" w:rsidP="00391BBA"/>
    <w:p w:rsidR="00AE22BF" w:rsidRDefault="00AE22BF" w:rsidP="00391BBA"/>
    <w:p w:rsidR="007F03FA" w:rsidRDefault="007F03FA" w:rsidP="00391BBA"/>
    <w:p w:rsidR="00AE22BF" w:rsidRDefault="00AE22BF" w:rsidP="00391BBA"/>
    <w:p w:rsidR="00391BBA" w:rsidRDefault="00391BBA" w:rsidP="00391BBA"/>
    <w:p w:rsidR="000B2089" w:rsidRDefault="000B2089" w:rsidP="000B2089">
      <w:pPr>
        <w:spacing w:after="0"/>
      </w:pPr>
    </w:p>
    <w:p w:rsidR="00890373" w:rsidRDefault="00890373" w:rsidP="00391BB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90373" w:rsidRDefault="00890373" w:rsidP="00391BB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91BBA" w:rsidRPr="00890373" w:rsidRDefault="00391BBA" w:rsidP="00391BB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90373">
        <w:rPr>
          <w:rFonts w:ascii="Times New Roman" w:hAnsi="Times New Roman" w:cs="Times New Roman"/>
          <w:sz w:val="16"/>
          <w:szCs w:val="16"/>
        </w:rPr>
        <w:t>Л</w:t>
      </w:r>
      <w:r w:rsidR="000B2089" w:rsidRPr="00890373">
        <w:rPr>
          <w:rFonts w:ascii="Times New Roman" w:hAnsi="Times New Roman" w:cs="Times New Roman"/>
          <w:sz w:val="16"/>
          <w:szCs w:val="16"/>
        </w:rPr>
        <w:t xml:space="preserve">юдмила </w:t>
      </w:r>
      <w:r w:rsidRPr="00890373">
        <w:rPr>
          <w:rFonts w:ascii="Times New Roman" w:hAnsi="Times New Roman" w:cs="Times New Roman"/>
          <w:sz w:val="16"/>
          <w:szCs w:val="16"/>
        </w:rPr>
        <w:t>М</w:t>
      </w:r>
      <w:r w:rsidR="000B2089" w:rsidRPr="00890373">
        <w:rPr>
          <w:rFonts w:ascii="Times New Roman" w:hAnsi="Times New Roman" w:cs="Times New Roman"/>
          <w:sz w:val="16"/>
          <w:szCs w:val="16"/>
        </w:rPr>
        <w:t>ихайловна</w:t>
      </w:r>
      <w:r w:rsidRPr="00890373">
        <w:rPr>
          <w:rFonts w:ascii="Times New Roman" w:hAnsi="Times New Roman" w:cs="Times New Roman"/>
          <w:sz w:val="16"/>
          <w:szCs w:val="16"/>
        </w:rPr>
        <w:t xml:space="preserve"> Волкова</w:t>
      </w:r>
    </w:p>
    <w:p w:rsidR="00FB73CA" w:rsidRPr="00890373" w:rsidRDefault="000B2089" w:rsidP="000B2089">
      <w:pPr>
        <w:spacing w:after="0"/>
        <w:rPr>
          <w:sz w:val="16"/>
          <w:szCs w:val="16"/>
        </w:rPr>
      </w:pPr>
      <w:r w:rsidRPr="00890373">
        <w:rPr>
          <w:rFonts w:ascii="Times New Roman" w:hAnsi="Times New Roman" w:cs="Times New Roman"/>
          <w:sz w:val="16"/>
          <w:szCs w:val="16"/>
        </w:rPr>
        <w:t xml:space="preserve">(863) </w:t>
      </w:r>
      <w:r w:rsidR="00391BBA" w:rsidRPr="00890373">
        <w:rPr>
          <w:rFonts w:ascii="Times New Roman" w:hAnsi="Times New Roman" w:cs="Times New Roman"/>
          <w:sz w:val="16"/>
          <w:szCs w:val="16"/>
        </w:rPr>
        <w:t>240</w:t>
      </w:r>
      <w:r w:rsidRPr="00890373">
        <w:rPr>
          <w:rFonts w:ascii="Times New Roman" w:hAnsi="Times New Roman" w:cs="Times New Roman"/>
          <w:sz w:val="16"/>
          <w:szCs w:val="16"/>
        </w:rPr>
        <w:t xml:space="preserve"> </w:t>
      </w:r>
      <w:r w:rsidR="00391BBA" w:rsidRPr="00890373">
        <w:rPr>
          <w:rFonts w:ascii="Times New Roman" w:hAnsi="Times New Roman" w:cs="Times New Roman"/>
          <w:sz w:val="16"/>
          <w:szCs w:val="16"/>
        </w:rPr>
        <w:t>45</w:t>
      </w:r>
      <w:r w:rsidRPr="00890373">
        <w:rPr>
          <w:rFonts w:ascii="Times New Roman" w:hAnsi="Times New Roman" w:cs="Times New Roman"/>
          <w:sz w:val="16"/>
          <w:szCs w:val="16"/>
        </w:rPr>
        <w:t xml:space="preserve"> </w:t>
      </w:r>
      <w:r w:rsidR="00391BBA" w:rsidRPr="00890373">
        <w:rPr>
          <w:rFonts w:ascii="Times New Roman" w:hAnsi="Times New Roman" w:cs="Times New Roman"/>
          <w:sz w:val="16"/>
          <w:szCs w:val="16"/>
        </w:rPr>
        <w:t>05</w:t>
      </w:r>
    </w:p>
    <w:p w:rsidR="007F03FA" w:rsidRDefault="007F03FA">
      <w:pPr>
        <w:sectPr w:rsidR="007F03FA" w:rsidSect="003A247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D6870" w:rsidRPr="008D6870" w:rsidRDefault="008D6870" w:rsidP="008D6870">
      <w:pPr>
        <w:spacing w:before="16" w:after="16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ПАМЯТКА</w:t>
      </w:r>
    </w:p>
    <w:p w:rsidR="008D6870" w:rsidRPr="008D6870" w:rsidRDefault="008D6870" w:rsidP="008D6870">
      <w:pPr>
        <w:spacing w:before="16" w:after="16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b/>
          <w:bCs/>
          <w:sz w:val="28"/>
          <w:szCs w:val="28"/>
        </w:rPr>
        <w:t>по организации и обеспечению отдыха и оздоровления детей</w:t>
      </w:r>
    </w:p>
    <w:p w:rsidR="008D6870" w:rsidRPr="008D6870" w:rsidRDefault="008D6870" w:rsidP="008D6870">
      <w:pPr>
        <w:spacing w:before="16" w:after="16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b/>
          <w:bCs/>
          <w:sz w:val="28"/>
          <w:szCs w:val="28"/>
        </w:rPr>
        <w:t>в 201</w:t>
      </w:r>
      <w:r w:rsidR="0089037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8D68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 через органы социальной защиты</w:t>
      </w:r>
    </w:p>
    <w:p w:rsidR="008D6870" w:rsidRPr="00201755" w:rsidRDefault="008D6870" w:rsidP="008D6870">
      <w:pPr>
        <w:spacing w:before="16" w:after="16"/>
        <w:ind w:firstLine="567"/>
        <w:jc w:val="center"/>
        <w:rPr>
          <w:rFonts w:eastAsia="Times New Roman"/>
          <w:szCs w:val="28"/>
        </w:rPr>
      </w:pP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870">
        <w:rPr>
          <w:rFonts w:ascii="Times New Roman" w:hAnsi="Times New Roman" w:cs="Times New Roman"/>
          <w:b/>
          <w:sz w:val="28"/>
          <w:szCs w:val="28"/>
        </w:rPr>
        <w:t>Органами социальной защиты населения предоставляются: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 xml:space="preserve">-бесплатные путевки для детей из малоимущих семей; 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 xml:space="preserve">-денежные компенсации за путевки в оздоровительные учреждения, расположенные </w:t>
      </w:r>
      <w:r w:rsidRPr="008D6870">
        <w:rPr>
          <w:rFonts w:ascii="Times New Roman" w:hAnsi="Times New Roman" w:cs="Times New Roman"/>
          <w:bCs/>
          <w:sz w:val="28"/>
          <w:szCs w:val="28"/>
        </w:rPr>
        <w:t>на территории Российской Федерации,</w:t>
      </w:r>
      <w:r w:rsidRPr="008D6870">
        <w:rPr>
          <w:rFonts w:ascii="Times New Roman" w:hAnsi="Times New Roman" w:cs="Times New Roman"/>
          <w:sz w:val="28"/>
          <w:szCs w:val="28"/>
        </w:rPr>
        <w:t xml:space="preserve"> приобретенные самостоятельно родителями или приобретенные работодателями для детей сотрудников.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sz w:val="28"/>
          <w:szCs w:val="28"/>
        </w:rPr>
        <w:t>В санаторный лагерь путевка или компенсация предоставляется при наличии медицинских показаний.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Pr="008D6870">
        <w:rPr>
          <w:rFonts w:ascii="Times New Roman" w:eastAsia="Times New Roman" w:hAnsi="Times New Roman" w:cs="Times New Roman"/>
          <w:b/>
          <w:sz w:val="28"/>
          <w:szCs w:val="28"/>
        </w:rPr>
        <w:t>путевки</w:t>
      </w:r>
      <w:r w:rsidRPr="008D68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6870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8D6870">
        <w:rPr>
          <w:rFonts w:ascii="Times New Roman" w:eastAsia="Times New Roman" w:hAnsi="Times New Roman" w:cs="Times New Roman"/>
          <w:b/>
          <w:sz w:val="28"/>
          <w:szCs w:val="28"/>
        </w:rPr>
        <w:t>компенсации за самостоятельно приобретенную путевку</w:t>
      </w:r>
      <w:r w:rsidRPr="008D6870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обратиться в органы социальной защиты населения района по месту регистрации ребенка.</w:t>
      </w:r>
    </w:p>
    <w:p w:rsidR="008D6870" w:rsidRPr="008D6870" w:rsidRDefault="008D6870" w:rsidP="008D68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 xml:space="preserve">Право на получение путевки или компенсации за самостоятельно приобретенную путевку имеет один из родителей ребенка в возрасте </w:t>
      </w:r>
      <w:r w:rsidRPr="008D6870">
        <w:rPr>
          <w:rFonts w:ascii="Times New Roman" w:hAnsi="Times New Roman" w:cs="Times New Roman"/>
          <w:b/>
          <w:sz w:val="28"/>
          <w:szCs w:val="28"/>
        </w:rPr>
        <w:t>от 6 до 18 лет</w:t>
      </w:r>
      <w:r w:rsidRPr="008D6870">
        <w:rPr>
          <w:rFonts w:ascii="Times New Roman" w:hAnsi="Times New Roman" w:cs="Times New Roman"/>
          <w:sz w:val="28"/>
          <w:szCs w:val="28"/>
        </w:rPr>
        <w:t>, зарегистрированного по месту жительства на территории Ростова-на-Дону.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bCs/>
          <w:sz w:val="28"/>
          <w:szCs w:val="28"/>
        </w:rPr>
        <w:t>Для получения компенсации за самостоятельно приобретенную путевку в МКУ УСЗН района по месту жительства представляются следующие документы: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D6870">
        <w:rPr>
          <w:rFonts w:ascii="Times New Roman" w:hAnsi="Times New Roman" w:cs="Times New Roman"/>
          <w:bCs/>
          <w:sz w:val="28"/>
          <w:szCs w:val="28"/>
        </w:rPr>
        <w:t>заявление одного из родителей;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>-копия документа, удостоверяющего личность заявителя;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 xml:space="preserve">-копия свидетельства о рождении ребенка или копия паспорта – для ребенка, достигшего возраста </w:t>
      </w:r>
      <w:r w:rsidRPr="008D6870">
        <w:rPr>
          <w:rFonts w:ascii="Times New Roman" w:hAnsi="Times New Roman" w:cs="Times New Roman"/>
          <w:bCs/>
          <w:sz w:val="28"/>
          <w:szCs w:val="28"/>
        </w:rPr>
        <w:t>14 лет</w:t>
      </w:r>
      <w:r w:rsidRPr="008D6870">
        <w:rPr>
          <w:rFonts w:ascii="Times New Roman" w:hAnsi="Times New Roman" w:cs="Times New Roman"/>
          <w:sz w:val="28"/>
          <w:szCs w:val="28"/>
        </w:rPr>
        <w:t>;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>-справка с места жительства ребенка;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 xml:space="preserve">-справки о доходах семьи (для малоимущих семей и семей, среднедушевой доход которых не превышает </w:t>
      </w:r>
      <w:r w:rsidRPr="008D6870">
        <w:rPr>
          <w:rFonts w:ascii="Times New Roman" w:hAnsi="Times New Roman" w:cs="Times New Roman"/>
          <w:bCs/>
          <w:sz w:val="28"/>
          <w:szCs w:val="28"/>
        </w:rPr>
        <w:t>150 процентов</w:t>
      </w:r>
      <w:r w:rsidRPr="008D6870">
        <w:rPr>
          <w:rFonts w:ascii="Times New Roman" w:hAnsi="Times New Roman" w:cs="Times New Roman"/>
          <w:sz w:val="28"/>
          <w:szCs w:val="28"/>
        </w:rPr>
        <w:t xml:space="preserve"> величины прожиточного минимума в целом по Ростовской области в расчете на душу населения);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 xml:space="preserve">-справка для получения путевки по форме </w:t>
      </w:r>
      <w:r w:rsidRPr="008D6870">
        <w:rPr>
          <w:rFonts w:ascii="Times New Roman" w:hAnsi="Times New Roman" w:cs="Times New Roman"/>
          <w:i/>
          <w:iCs/>
          <w:sz w:val="28"/>
          <w:szCs w:val="28"/>
        </w:rPr>
        <w:t>№ 070/У-04</w:t>
      </w:r>
      <w:r w:rsidRPr="008D6870">
        <w:rPr>
          <w:rFonts w:ascii="Times New Roman" w:hAnsi="Times New Roman" w:cs="Times New Roman"/>
          <w:sz w:val="28"/>
          <w:szCs w:val="28"/>
        </w:rPr>
        <w:t>;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>-подлинники документов, подтверждающих факт оплаты путевки (кассовый чек, приходный кассовый ордер и другие платежные документы);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>-обратный талон к путевке – в случае обращения после получения ребенком оздоровительных услуг.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b/>
          <w:sz w:val="28"/>
          <w:szCs w:val="28"/>
        </w:rPr>
        <w:t xml:space="preserve">Малоимущими </w:t>
      </w:r>
      <w:r w:rsidRPr="008D6870">
        <w:rPr>
          <w:rFonts w:ascii="Times New Roman" w:hAnsi="Times New Roman" w:cs="Times New Roman"/>
          <w:sz w:val="28"/>
          <w:szCs w:val="28"/>
        </w:rPr>
        <w:t>признаются семьи, среднедушевой доход которых не превышает величины прожиточного минимума в целом по Ростовской области в расчете на душу населения.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sz w:val="28"/>
          <w:szCs w:val="28"/>
        </w:rPr>
        <w:t>Предоставление компенсации за самостоятельно приобретенную путевку осуществляется один раз в год по месту регистрации ребенка в размере не более средней стоимости путевки, утвержденной областной межведомственной комиссией: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D6870">
        <w:rPr>
          <w:rFonts w:ascii="Times New Roman" w:eastAsia="Times New Roman" w:hAnsi="Times New Roman" w:cs="Times New Roman"/>
          <w:b/>
          <w:bCs/>
          <w:sz w:val="28"/>
          <w:szCs w:val="28"/>
        </w:rPr>
        <w:t>100 %</w:t>
      </w:r>
      <w:r w:rsidRPr="008D6870">
        <w:rPr>
          <w:rFonts w:ascii="Times New Roman" w:eastAsia="Times New Roman" w:hAnsi="Times New Roman" w:cs="Times New Roman"/>
          <w:sz w:val="28"/>
          <w:szCs w:val="28"/>
        </w:rPr>
        <w:t xml:space="preserve"> стоимости путевки для детей из малоимущих семей;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D6870">
        <w:rPr>
          <w:rFonts w:ascii="Times New Roman" w:eastAsia="Times New Roman" w:hAnsi="Times New Roman" w:cs="Times New Roman"/>
          <w:b/>
          <w:bCs/>
          <w:sz w:val="28"/>
          <w:szCs w:val="28"/>
        </w:rPr>
        <w:t>90%</w:t>
      </w:r>
      <w:r w:rsidRPr="008D6870">
        <w:rPr>
          <w:rFonts w:ascii="Times New Roman" w:eastAsia="Times New Roman" w:hAnsi="Times New Roman" w:cs="Times New Roman"/>
          <w:sz w:val="28"/>
          <w:szCs w:val="28"/>
        </w:rPr>
        <w:t xml:space="preserve"> стоимости путевки – для детей из семей, среднедушевой доход которых не превышает </w:t>
      </w:r>
      <w:r w:rsidRPr="008D68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150 процентов </w:t>
      </w:r>
      <w:r w:rsidRPr="008D6870">
        <w:rPr>
          <w:rFonts w:ascii="Times New Roman" w:eastAsia="Times New Roman" w:hAnsi="Times New Roman" w:cs="Times New Roman"/>
          <w:sz w:val="28"/>
          <w:szCs w:val="28"/>
        </w:rPr>
        <w:t>величины прожиточного минимума,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D6870">
        <w:rPr>
          <w:rFonts w:ascii="Times New Roman" w:eastAsia="Times New Roman" w:hAnsi="Times New Roman" w:cs="Times New Roman"/>
          <w:b/>
          <w:bCs/>
          <w:sz w:val="28"/>
          <w:szCs w:val="28"/>
        </w:rPr>
        <w:t>50%</w:t>
      </w:r>
      <w:r w:rsidRPr="008D6870">
        <w:rPr>
          <w:rFonts w:ascii="Times New Roman" w:eastAsia="Times New Roman" w:hAnsi="Times New Roman" w:cs="Times New Roman"/>
          <w:sz w:val="28"/>
          <w:szCs w:val="28"/>
        </w:rPr>
        <w:t xml:space="preserve"> стоимости путевки – для граждан, не относящихся к вышеназванным категориям.</w:t>
      </w:r>
    </w:p>
    <w:p w:rsidR="00890373" w:rsidRPr="00D069F2" w:rsidRDefault="008D6870" w:rsidP="00890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sz w:val="28"/>
          <w:szCs w:val="28"/>
        </w:rPr>
        <w:lastRenderedPageBreak/>
        <w:t>В 201</w:t>
      </w:r>
      <w:r w:rsidR="0089037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D6870">
        <w:rPr>
          <w:rFonts w:ascii="Times New Roman" w:eastAsia="Times New Roman" w:hAnsi="Times New Roman" w:cs="Times New Roman"/>
          <w:sz w:val="28"/>
          <w:szCs w:val="28"/>
        </w:rPr>
        <w:t xml:space="preserve"> году средняя стоимость путевки, утвержденная областной межведомственной комиссией по организации отдыха и оздоровления детей за один день пребывания в санаторном лагере составляет </w:t>
      </w:r>
      <w:r w:rsidR="00890373"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891,10 рублей (за 24 дня – 21386,40 рублей), </w:t>
      </w:r>
      <w:r w:rsidR="00890373" w:rsidRPr="00D069F2">
        <w:rPr>
          <w:rFonts w:ascii="Times New Roman" w:eastAsia="Times New Roman" w:hAnsi="Times New Roman" w:cs="Times New Roman"/>
          <w:sz w:val="28"/>
          <w:szCs w:val="28"/>
        </w:rPr>
        <w:t xml:space="preserve">в загородном лагере – </w:t>
      </w:r>
      <w:r w:rsidR="00890373"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>683,44 рубля (за 21 день 14352,24 рублей).</w:t>
      </w:r>
    </w:p>
    <w:p w:rsidR="008D6870" w:rsidRPr="008D6870" w:rsidRDefault="00890373" w:rsidP="00890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9F2">
        <w:rPr>
          <w:rFonts w:ascii="Times New Roman" w:eastAsia="Times New Roman" w:hAnsi="Times New Roman" w:cs="Times New Roman"/>
          <w:sz w:val="28"/>
          <w:szCs w:val="28"/>
        </w:rPr>
        <w:t xml:space="preserve">Например, родитель имеющий право на компенсацию </w:t>
      </w:r>
      <w:r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>50%</w:t>
      </w:r>
      <w:r w:rsidRPr="00D069F2">
        <w:rPr>
          <w:rFonts w:ascii="Times New Roman" w:eastAsia="Times New Roman" w:hAnsi="Times New Roman" w:cs="Times New Roman"/>
          <w:sz w:val="28"/>
          <w:szCs w:val="28"/>
        </w:rPr>
        <w:t xml:space="preserve">, самостоятельно приобрел путевку в санаторный лагерь стоимостью </w:t>
      </w:r>
      <w:r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>21 000 рублей</w:t>
      </w:r>
      <w:r w:rsidRPr="00D069F2">
        <w:rPr>
          <w:rFonts w:ascii="Times New Roman" w:eastAsia="Times New Roman" w:hAnsi="Times New Roman" w:cs="Times New Roman"/>
          <w:sz w:val="28"/>
          <w:szCs w:val="28"/>
        </w:rPr>
        <w:t xml:space="preserve">. В таком случае он получит компенсацию в размере 10 500 рублей. При покупке путевки в санаторный лагерь стоимостью </w:t>
      </w:r>
      <w:r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>30 000 рублей</w:t>
      </w:r>
      <w:r w:rsidRPr="00D069F2">
        <w:rPr>
          <w:rFonts w:ascii="Times New Roman" w:eastAsia="Times New Roman" w:hAnsi="Times New Roman" w:cs="Times New Roman"/>
          <w:sz w:val="28"/>
          <w:szCs w:val="28"/>
        </w:rPr>
        <w:t xml:space="preserve">, размер компенсации составит </w:t>
      </w:r>
      <w:r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>15 000 рублей</w:t>
      </w:r>
      <w:r w:rsidRPr="00D069F2">
        <w:rPr>
          <w:rFonts w:ascii="Times New Roman" w:eastAsia="Times New Roman" w:hAnsi="Times New Roman" w:cs="Times New Roman"/>
          <w:sz w:val="28"/>
          <w:szCs w:val="28"/>
        </w:rPr>
        <w:t xml:space="preserve">. При стоимости путевки </w:t>
      </w:r>
      <w:r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>45 000 рублей</w:t>
      </w:r>
      <w:r w:rsidRPr="00D069F2">
        <w:rPr>
          <w:rFonts w:ascii="Times New Roman" w:eastAsia="Times New Roman" w:hAnsi="Times New Roman" w:cs="Times New Roman"/>
          <w:sz w:val="28"/>
          <w:szCs w:val="28"/>
        </w:rPr>
        <w:t xml:space="preserve">, размер компенсации составит </w:t>
      </w:r>
      <w:r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>21386,40 рублей</w:t>
      </w:r>
      <w:r w:rsidR="008D6870" w:rsidRPr="008D6870">
        <w:rPr>
          <w:rFonts w:ascii="Times New Roman" w:eastAsia="Times New Roman" w:hAnsi="Times New Roman" w:cs="Times New Roman"/>
          <w:sz w:val="28"/>
          <w:szCs w:val="28"/>
        </w:rPr>
        <w:t>. При условии оздоровления ребенка в санаторном лагере 24 дня.</w:t>
      </w:r>
    </w:p>
    <w:p w:rsidR="008D6870" w:rsidRPr="008D6870" w:rsidRDefault="008D6870" w:rsidP="008D68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870">
        <w:rPr>
          <w:rFonts w:ascii="Times New Roman" w:eastAsia="Times New Roman" w:hAnsi="Times New Roman" w:cs="Times New Roman"/>
          <w:sz w:val="28"/>
          <w:szCs w:val="28"/>
        </w:rPr>
        <w:t>Аналогично рассчитывается компенсаци</w:t>
      </w:r>
      <w:r w:rsidR="00EF169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D6870">
        <w:rPr>
          <w:rFonts w:ascii="Times New Roman" w:eastAsia="Times New Roman" w:hAnsi="Times New Roman" w:cs="Times New Roman"/>
          <w:sz w:val="28"/>
          <w:szCs w:val="28"/>
        </w:rPr>
        <w:t xml:space="preserve"> за путевку в загородный стационарный лагерь (21 день).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870">
        <w:rPr>
          <w:rFonts w:ascii="Times New Roman" w:hAnsi="Times New Roman" w:cs="Times New Roman"/>
          <w:bCs/>
          <w:sz w:val="28"/>
          <w:szCs w:val="28"/>
        </w:rPr>
        <w:t xml:space="preserve">Организациям, закупившим путевки, и организациям, имеющим на балансе санаторные лагеря, оздоровительные лагеря, органами социальной защиты населения муниципальных районов и городских округов предоставляется компенсация затрат на оздоровление детей граждан, работающих в этих организациях, в размере 50 % стоимости путевки. 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 xml:space="preserve">Во всех случаях оплата компенсаций производится из расчета не более средней стоимости путевки, рассчитанной Региональной службой по тарифам Ростовской области исходя из цен на путевки, сложившихся в санаторных лагерях </w:t>
      </w:r>
      <w:r w:rsidR="00890373" w:rsidRPr="00D069F2">
        <w:rPr>
          <w:rFonts w:ascii="Times New Roman" w:hAnsi="Times New Roman" w:cs="Times New Roman"/>
          <w:sz w:val="28"/>
          <w:szCs w:val="28"/>
        </w:rPr>
        <w:t>(</w:t>
      </w:r>
      <w:r w:rsidR="00890373" w:rsidRPr="00D069F2">
        <w:rPr>
          <w:rFonts w:ascii="Times New Roman" w:eastAsia="Times New Roman" w:hAnsi="Times New Roman" w:cs="Times New Roman"/>
          <w:bCs/>
          <w:sz w:val="28"/>
          <w:szCs w:val="28"/>
        </w:rPr>
        <w:t>21386,40</w:t>
      </w:r>
      <w:r w:rsidR="00890373"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0373" w:rsidRPr="00D069F2">
        <w:rPr>
          <w:rFonts w:ascii="Times New Roman" w:hAnsi="Times New Roman" w:cs="Times New Roman"/>
          <w:sz w:val="28"/>
          <w:szCs w:val="28"/>
        </w:rPr>
        <w:t>руб.), оздоровительных лагерях (</w:t>
      </w:r>
      <w:r w:rsidR="00890373" w:rsidRPr="00D069F2">
        <w:rPr>
          <w:rFonts w:ascii="Times New Roman" w:eastAsia="Times New Roman" w:hAnsi="Times New Roman" w:cs="Times New Roman"/>
          <w:bCs/>
          <w:sz w:val="28"/>
          <w:szCs w:val="28"/>
        </w:rPr>
        <w:t>14352,24</w:t>
      </w:r>
      <w:r w:rsidR="00890373" w:rsidRPr="00D069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0373" w:rsidRPr="00D069F2">
        <w:rPr>
          <w:rFonts w:ascii="Times New Roman" w:hAnsi="Times New Roman" w:cs="Times New Roman"/>
          <w:sz w:val="28"/>
          <w:szCs w:val="28"/>
        </w:rPr>
        <w:t>руб.)</w:t>
      </w:r>
      <w:r w:rsidRPr="008D6870">
        <w:rPr>
          <w:rFonts w:ascii="Times New Roman" w:hAnsi="Times New Roman" w:cs="Times New Roman"/>
          <w:sz w:val="28"/>
          <w:szCs w:val="28"/>
        </w:rPr>
        <w:t xml:space="preserve"> на территории Ростовской области. </w:t>
      </w:r>
    </w:p>
    <w:p w:rsid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870">
        <w:rPr>
          <w:rFonts w:ascii="Times New Roman" w:hAnsi="Times New Roman" w:cs="Times New Roman"/>
          <w:sz w:val="28"/>
          <w:szCs w:val="28"/>
        </w:rPr>
        <w:t>По вопросам организации и обеспечения отдыха и оздоровления детей необходимо обращаться:</w:t>
      </w:r>
    </w:p>
    <w:p w:rsidR="008D6870" w:rsidRPr="008D6870" w:rsidRDefault="008D6870" w:rsidP="008D6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1E0"/>
      </w:tblPr>
      <w:tblGrid>
        <w:gridCol w:w="3118"/>
        <w:gridCol w:w="3616"/>
        <w:gridCol w:w="3331"/>
      </w:tblGrid>
      <w:tr w:rsidR="008D6870" w:rsidRPr="008D6870" w:rsidTr="000B139C">
        <w:trPr>
          <w:trHeight w:val="75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870" w:rsidRPr="008D6870" w:rsidRDefault="008D6870" w:rsidP="008D687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</w:tr>
      <w:tr w:rsidR="008D6870" w:rsidRPr="008D6870" w:rsidTr="000B139C">
        <w:trPr>
          <w:trHeight w:val="38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Ворошиловский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пр. Королева, 18/1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274-11-59</w:t>
            </w:r>
          </w:p>
        </w:tc>
      </w:tr>
      <w:tr w:rsidR="008D6870" w:rsidRPr="008D6870" w:rsidTr="000B139C">
        <w:trPr>
          <w:trHeight w:val="31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пр. Стачки, 42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222-24-61</w:t>
            </w:r>
          </w:p>
        </w:tc>
      </w:tr>
      <w:tr w:rsidR="008D6870" w:rsidRPr="008D6870" w:rsidTr="000B139C">
        <w:trPr>
          <w:trHeight w:val="40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пр. Ворошиловский, 52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232-18-96</w:t>
            </w:r>
          </w:p>
        </w:tc>
      </w:tr>
      <w:tr w:rsidR="008D6870" w:rsidRPr="008D6870" w:rsidTr="000B139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ул. Согласия, 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200-61-83</w:t>
            </w:r>
          </w:p>
        </w:tc>
      </w:tr>
      <w:tr w:rsidR="008D6870" w:rsidRPr="008D6870" w:rsidTr="000B139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Лениногорская</w:t>
            </w:r>
            <w:proofErr w:type="spellEnd"/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,  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232-15-55</w:t>
            </w:r>
          </w:p>
        </w:tc>
      </w:tr>
      <w:tr w:rsidR="008D6870" w:rsidRPr="008D6870" w:rsidTr="000B139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Поляничко</w:t>
            </w:r>
            <w:proofErr w:type="spellEnd"/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254-26-66</w:t>
            </w:r>
          </w:p>
        </w:tc>
      </w:tr>
      <w:tr w:rsidR="00890373" w:rsidRPr="008D6870" w:rsidTr="000B139C">
        <w:trPr>
          <w:trHeight w:val="2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3" w:rsidRPr="008D6870" w:rsidRDefault="00890373" w:rsidP="008D68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Пролетарский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3" w:rsidRPr="00D069F2" w:rsidRDefault="00890373" w:rsidP="00A25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9F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69F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069F2">
              <w:rPr>
                <w:rFonts w:ascii="Times New Roman" w:hAnsi="Times New Roman" w:cs="Times New Roman"/>
                <w:sz w:val="28"/>
                <w:szCs w:val="28"/>
              </w:rPr>
              <w:t>таниславского, 302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73" w:rsidRPr="00D069F2" w:rsidRDefault="00890373" w:rsidP="00A25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9F2">
              <w:rPr>
                <w:rFonts w:ascii="Times New Roman" w:hAnsi="Times New Roman" w:cs="Times New Roman"/>
                <w:sz w:val="28"/>
                <w:szCs w:val="28"/>
              </w:rPr>
              <w:t>210-89-41</w:t>
            </w:r>
          </w:p>
        </w:tc>
      </w:tr>
      <w:tr w:rsidR="008D6870" w:rsidRPr="008D6870" w:rsidTr="000B139C">
        <w:trPr>
          <w:trHeight w:val="2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ул. 339-й Стрелковой  дивизии, 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225-42-25</w:t>
            </w:r>
          </w:p>
        </w:tc>
      </w:tr>
      <w:tr w:rsidR="008D6870" w:rsidRPr="008D6870" w:rsidTr="000B139C">
        <w:trPr>
          <w:trHeight w:val="31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Департамент социальной защиты населения города Ростова-на-Дону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ул. Большая Садовая, 47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70" w:rsidRPr="008D6870" w:rsidRDefault="008D6870" w:rsidP="008D6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870">
              <w:rPr>
                <w:rFonts w:ascii="Times New Roman" w:hAnsi="Times New Roman" w:cs="Times New Roman"/>
                <w:sz w:val="28"/>
                <w:szCs w:val="28"/>
              </w:rPr>
              <w:t>240-45-05</w:t>
            </w:r>
          </w:p>
        </w:tc>
      </w:tr>
    </w:tbl>
    <w:p w:rsidR="00FB73CA" w:rsidRPr="008D6870" w:rsidRDefault="00FB73CA" w:rsidP="008D6870">
      <w:pPr>
        <w:spacing w:before="16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FB73CA" w:rsidRPr="008D6870" w:rsidSect="000509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1BBA"/>
    <w:rsid w:val="00013D89"/>
    <w:rsid w:val="00036A65"/>
    <w:rsid w:val="0004692B"/>
    <w:rsid w:val="000705D9"/>
    <w:rsid w:val="000B2089"/>
    <w:rsid w:val="00111739"/>
    <w:rsid w:val="00111C91"/>
    <w:rsid w:val="001D16A2"/>
    <w:rsid w:val="002A6FC9"/>
    <w:rsid w:val="002B6A45"/>
    <w:rsid w:val="00301C0B"/>
    <w:rsid w:val="00306F07"/>
    <w:rsid w:val="00391BBA"/>
    <w:rsid w:val="003A2474"/>
    <w:rsid w:val="003C331D"/>
    <w:rsid w:val="003D42DD"/>
    <w:rsid w:val="003E044B"/>
    <w:rsid w:val="004248F3"/>
    <w:rsid w:val="00436D83"/>
    <w:rsid w:val="00482510"/>
    <w:rsid w:val="005059C4"/>
    <w:rsid w:val="00531167"/>
    <w:rsid w:val="00536E3A"/>
    <w:rsid w:val="005A298A"/>
    <w:rsid w:val="005F1BCF"/>
    <w:rsid w:val="0068737A"/>
    <w:rsid w:val="0069280D"/>
    <w:rsid w:val="007F03FA"/>
    <w:rsid w:val="007F51EC"/>
    <w:rsid w:val="00833620"/>
    <w:rsid w:val="00886907"/>
    <w:rsid w:val="00890373"/>
    <w:rsid w:val="008D6870"/>
    <w:rsid w:val="00936EE5"/>
    <w:rsid w:val="00974778"/>
    <w:rsid w:val="009814E5"/>
    <w:rsid w:val="00A11102"/>
    <w:rsid w:val="00A900A5"/>
    <w:rsid w:val="00AD5C7E"/>
    <w:rsid w:val="00AE22BF"/>
    <w:rsid w:val="00AE70FA"/>
    <w:rsid w:val="00B6102B"/>
    <w:rsid w:val="00BE1AA7"/>
    <w:rsid w:val="00C43C8B"/>
    <w:rsid w:val="00C55C77"/>
    <w:rsid w:val="00CD0B9E"/>
    <w:rsid w:val="00CF4733"/>
    <w:rsid w:val="00D00E42"/>
    <w:rsid w:val="00D02FC0"/>
    <w:rsid w:val="00E06B9D"/>
    <w:rsid w:val="00E9392E"/>
    <w:rsid w:val="00EF1691"/>
    <w:rsid w:val="00F40418"/>
    <w:rsid w:val="00FB73CA"/>
    <w:rsid w:val="00FE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BBA"/>
    <w:pPr>
      <w:framePr w:w="4045" w:h="3305" w:hSpace="180" w:wrap="auto" w:vAnchor="text" w:hAnchor="page" w:x="1705" w:y="-564"/>
      <w:spacing w:after="0" w:line="240" w:lineRule="auto"/>
      <w:jc w:val="center"/>
    </w:pPr>
    <w:rPr>
      <w:rFonts w:ascii="Times New Roman" w:eastAsia="Times New Roman" w:hAnsi="Times New Roman" w:cs="Times New Roman"/>
      <w:spacing w:val="52"/>
      <w:sz w:val="18"/>
      <w:szCs w:val="20"/>
    </w:rPr>
  </w:style>
  <w:style w:type="character" w:customStyle="1" w:styleId="a4">
    <w:name w:val="Основной текст Знак"/>
    <w:basedOn w:val="a0"/>
    <w:link w:val="a3"/>
    <w:rsid w:val="00391BBA"/>
    <w:rPr>
      <w:rFonts w:ascii="Times New Roman" w:eastAsia="Times New Roman" w:hAnsi="Times New Roman" w:cs="Times New Roman"/>
      <w:spacing w:val="52"/>
      <w:sz w:val="18"/>
      <w:szCs w:val="20"/>
    </w:rPr>
  </w:style>
  <w:style w:type="character" w:styleId="a5">
    <w:name w:val="Hyperlink"/>
    <w:basedOn w:val="a0"/>
    <w:uiPriority w:val="99"/>
    <w:semiHidden/>
    <w:unhideWhenUsed/>
    <w:rsid w:val="00F40418"/>
    <w:rPr>
      <w:color w:val="0000FF"/>
      <w:u w:val="single"/>
    </w:rPr>
  </w:style>
  <w:style w:type="table" w:styleId="a6">
    <w:name w:val="Table Grid"/>
    <w:basedOn w:val="a1"/>
    <w:uiPriority w:val="59"/>
    <w:rsid w:val="000B2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5CA1-7D4C-4C5B-BF0F-23218EA9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Soc5</dc:creator>
  <cp:lastModifiedBy>user</cp:lastModifiedBy>
  <cp:revision>2</cp:revision>
  <cp:lastPrinted>2015-06-08T13:08:00Z</cp:lastPrinted>
  <dcterms:created xsi:type="dcterms:W3CDTF">2018-04-27T08:49:00Z</dcterms:created>
  <dcterms:modified xsi:type="dcterms:W3CDTF">2018-04-27T08:49:00Z</dcterms:modified>
</cp:coreProperties>
</file>