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2E" w:rsidRPr="00EB382E" w:rsidRDefault="00EB382E" w:rsidP="00EB382E">
      <w:pPr>
        <w:pStyle w:val="just"/>
        <w:spacing w:before="0" w:beforeAutospacing="0" w:after="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Style w:val="a3"/>
          <w:rFonts w:ascii="PTSans" w:hAnsi="PTSans"/>
          <w:bdr w:val="none" w:sz="0" w:space="0" w:color="auto" w:frame="1"/>
        </w:rPr>
        <w:t>Отчет о реализации программы обучения фи</w:t>
      </w:r>
      <w:r>
        <w:rPr>
          <w:rStyle w:val="a3"/>
          <w:rFonts w:ascii="PTSans" w:hAnsi="PTSans"/>
          <w:bdr w:val="none" w:sz="0" w:space="0" w:color="auto" w:frame="1"/>
        </w:rPr>
        <w:t>нансовой грамотности в «Лицее №5</w:t>
      </w:r>
      <w:r w:rsidRPr="00EB382E">
        <w:rPr>
          <w:rStyle w:val="a3"/>
          <w:rFonts w:ascii="PTSans" w:hAnsi="PTSans"/>
          <w:bdr w:val="none" w:sz="0" w:space="0" w:color="auto" w:frame="1"/>
        </w:rPr>
        <w:t>1»</w:t>
      </w:r>
      <w:r>
        <w:rPr>
          <w:rStyle w:val="a3"/>
          <w:rFonts w:ascii="PTSans" w:hAnsi="PTSans"/>
          <w:bdr w:val="none" w:sz="0" w:space="0" w:color="auto" w:frame="1"/>
        </w:rPr>
        <w:t xml:space="preserve"> за 2020</w:t>
      </w:r>
      <w:r w:rsidRPr="00EB382E">
        <w:rPr>
          <w:rStyle w:val="a3"/>
          <w:rFonts w:ascii="PTSans" w:hAnsi="PTSans"/>
          <w:bdr w:val="none" w:sz="0" w:space="0" w:color="auto" w:frame="1"/>
        </w:rPr>
        <w:t>/</w:t>
      </w:r>
      <w:r>
        <w:rPr>
          <w:rStyle w:val="a3"/>
          <w:rFonts w:ascii="PTSans" w:hAnsi="PTSans"/>
          <w:bdr w:val="none" w:sz="0" w:space="0" w:color="auto" w:frame="1"/>
        </w:rPr>
        <w:t>2021</w:t>
      </w:r>
      <w:r w:rsidRPr="00EB382E">
        <w:rPr>
          <w:rStyle w:val="a3"/>
          <w:rFonts w:ascii="PTSans" w:hAnsi="PTSans"/>
          <w:bdr w:val="none" w:sz="0" w:space="0" w:color="auto" w:frame="1"/>
        </w:rPr>
        <w:t>учебный год.</w:t>
      </w:r>
    </w:p>
    <w:p w:rsidR="00EB382E" w:rsidRPr="00EB382E" w:rsidRDefault="00EB382E" w:rsidP="00EB382E">
      <w:pPr>
        <w:pStyle w:val="just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>
        <w:rPr>
          <w:rFonts w:ascii="PTSans" w:hAnsi="PTSans"/>
        </w:rPr>
        <w:t>Сегодня перед образовательной организацией</w:t>
      </w:r>
      <w:r w:rsidRPr="00EB382E">
        <w:rPr>
          <w:rFonts w:ascii="PTSans" w:hAnsi="PTSans"/>
        </w:rPr>
        <w:t xml:space="preserve"> стоит задача подготовить гражданина, способного интегрироваться в современное общество и нацеленного на совершенствование этого общества; личность, способную к сотрудничеству с людьми разнообразных управленческих подходов, умеющую реализовать право свободного выбора взглядов и убеждений.</w:t>
      </w:r>
    </w:p>
    <w:p w:rsidR="00EB382E" w:rsidRPr="00EB382E" w:rsidRDefault="00EB382E" w:rsidP="00EB382E">
      <w:pPr>
        <w:pStyle w:val="just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Формирование нового экономического, политического мышления – важная задача школы.</w:t>
      </w:r>
    </w:p>
    <w:p w:rsidR="00EB382E" w:rsidRPr="00EB382E" w:rsidRDefault="00EB382E" w:rsidP="00EB382E">
      <w:pPr>
        <w:pStyle w:val="a4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 Цель обучения:</w:t>
      </w:r>
    </w:p>
    <w:p w:rsidR="00EB382E" w:rsidRPr="00EB382E" w:rsidRDefault="00EB382E" w:rsidP="00EB382E">
      <w:pPr>
        <w:pStyle w:val="just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 xml:space="preserve">формирование основ финансовой грамотности среди учащихся </w:t>
      </w:r>
      <w:r>
        <w:rPr>
          <w:rFonts w:ascii="PTSans" w:hAnsi="PTSans"/>
        </w:rPr>
        <w:t>10</w:t>
      </w:r>
      <w:r w:rsidRPr="00EB382E">
        <w:rPr>
          <w:rFonts w:ascii="PTSans" w:hAnsi="PTSans"/>
        </w:rPr>
        <w:t>–11 классов посредством освоения базовых понятий, отражающих сферу личных финансов, а также умений и компетенций, способствующих эффективному взаимодействию учащихся с финансовыми институтами с целью достижения финансового благосостояния.</w:t>
      </w:r>
    </w:p>
    <w:p w:rsidR="00EB382E" w:rsidRPr="00EB382E" w:rsidRDefault="00EB382E" w:rsidP="00EB382E">
      <w:pPr>
        <w:pStyle w:val="a4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 Задачи обучения:</w:t>
      </w:r>
    </w:p>
    <w:p w:rsidR="00EB382E" w:rsidRPr="00EB382E" w:rsidRDefault="00EB382E" w:rsidP="00EB382E">
      <w:pPr>
        <w:pStyle w:val="a4"/>
        <w:numPr>
          <w:ilvl w:val="0"/>
          <w:numId w:val="1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EB382E" w:rsidRPr="00EB382E" w:rsidRDefault="00EB382E" w:rsidP="00EB382E">
      <w:pPr>
        <w:pStyle w:val="a4"/>
        <w:numPr>
          <w:ilvl w:val="0"/>
          <w:numId w:val="1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EB382E" w:rsidRPr="00EB382E" w:rsidRDefault="00EB382E" w:rsidP="00EB382E">
      <w:pPr>
        <w:pStyle w:val="a4"/>
        <w:numPr>
          <w:ilvl w:val="0"/>
          <w:numId w:val="1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развитие навыков принятия самостоятельных экономически обоснованных решений;</w:t>
      </w:r>
    </w:p>
    <w:p w:rsidR="00EB382E" w:rsidRPr="00EB382E" w:rsidRDefault="00EB382E" w:rsidP="00EB382E">
      <w:pPr>
        <w:pStyle w:val="a4"/>
        <w:numPr>
          <w:ilvl w:val="0"/>
          <w:numId w:val="1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сфере, сопровождающееся графической интерпретацией и их критическим рассмотрением;</w:t>
      </w:r>
    </w:p>
    <w:p w:rsidR="00EB382E" w:rsidRPr="00EB382E" w:rsidRDefault="00EB382E" w:rsidP="00EB382E">
      <w:pPr>
        <w:pStyle w:val="a4"/>
        <w:numPr>
          <w:ilvl w:val="0"/>
          <w:numId w:val="1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освоение технологии использования интерактивных обучающих программ в процессе обучения и для решения типичных экономических задач;</w:t>
      </w:r>
    </w:p>
    <w:p w:rsidR="00EB382E" w:rsidRPr="00EB382E" w:rsidRDefault="00EB382E" w:rsidP="00EB382E">
      <w:pPr>
        <w:pStyle w:val="a4"/>
        <w:numPr>
          <w:ilvl w:val="0"/>
          <w:numId w:val="1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формирование информационной культуры школьников, умение отбирать информацию и работать с ней на различных носителях, понимание роли информации в деятельности человека на финансовом рынке.</w:t>
      </w:r>
    </w:p>
    <w:p w:rsidR="00EB382E" w:rsidRPr="00EB382E" w:rsidRDefault="00EB382E" w:rsidP="00EB382E">
      <w:pPr>
        <w:pStyle w:val="a4"/>
        <w:numPr>
          <w:ilvl w:val="0"/>
          <w:numId w:val="1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lastRenderedPageBreak/>
        <w:t>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:rsidR="00EB382E" w:rsidRPr="00EB382E" w:rsidRDefault="00EB382E" w:rsidP="00EB382E">
      <w:pPr>
        <w:pStyle w:val="a4"/>
        <w:tabs>
          <w:tab w:val="left" w:pos="1200"/>
        </w:tabs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 </w:t>
      </w:r>
      <w:r>
        <w:rPr>
          <w:rFonts w:ascii="PTSans" w:hAnsi="PTSans"/>
        </w:rPr>
        <w:tab/>
      </w:r>
      <w:r w:rsidRPr="00EB382E">
        <w:rPr>
          <w:rFonts w:ascii="PTSans" w:hAnsi="PTSans"/>
        </w:rPr>
        <w:t>Результаты обучения:</w:t>
      </w:r>
    </w:p>
    <w:p w:rsidR="00EB382E" w:rsidRPr="00EB382E" w:rsidRDefault="00EB382E" w:rsidP="00EB382E">
      <w:pPr>
        <w:pStyle w:val="just"/>
        <w:numPr>
          <w:ilvl w:val="0"/>
          <w:numId w:val="2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способность к самостоятельным решениям в области управления личными финансами;</w:t>
      </w:r>
    </w:p>
    <w:p w:rsidR="00EB382E" w:rsidRPr="00EB382E" w:rsidRDefault="00EB382E" w:rsidP="00EB382E">
      <w:pPr>
        <w:pStyle w:val="just"/>
        <w:numPr>
          <w:ilvl w:val="0"/>
          <w:numId w:val="2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proofErr w:type="spellStart"/>
      <w:r w:rsidRPr="00EB382E">
        <w:rPr>
          <w:rFonts w:ascii="PTSans" w:hAnsi="PTSans"/>
        </w:rPr>
        <w:t>сформированность</w:t>
      </w:r>
      <w:proofErr w:type="spellEnd"/>
      <w:r w:rsidRPr="00EB382E">
        <w:rPr>
          <w:rFonts w:ascii="PTSans" w:hAnsi="PTSans"/>
        </w:rPr>
        <w:t xml:space="preserve"> сознательного, активного и </w:t>
      </w:r>
      <w:proofErr w:type="spellStart"/>
      <w:r w:rsidRPr="00EB382E">
        <w:rPr>
          <w:rFonts w:ascii="PTSans" w:hAnsi="PTSans"/>
        </w:rPr>
        <w:t>ответственногоповедения</w:t>
      </w:r>
      <w:proofErr w:type="spellEnd"/>
      <w:r w:rsidRPr="00EB382E">
        <w:rPr>
          <w:rFonts w:ascii="PTSans" w:hAnsi="PTSans"/>
        </w:rPr>
        <w:t xml:space="preserve"> на финансовом рынке: поведения личности, </w:t>
      </w:r>
      <w:proofErr w:type="spellStart"/>
      <w:r w:rsidRPr="00EB382E">
        <w:rPr>
          <w:rFonts w:ascii="PTSans" w:hAnsi="PTSans"/>
        </w:rPr>
        <w:t>уважающейзакон</w:t>
      </w:r>
      <w:proofErr w:type="spellEnd"/>
      <w:r w:rsidRPr="00EB382E">
        <w:rPr>
          <w:rFonts w:ascii="PTSans" w:hAnsi="PTSans"/>
        </w:rPr>
        <w:t xml:space="preserve">, осознающей свою ответственность за решения, принимаемые </w:t>
      </w:r>
      <w:proofErr w:type="spellStart"/>
      <w:r w:rsidRPr="00EB382E">
        <w:rPr>
          <w:rFonts w:ascii="PTSans" w:hAnsi="PTSans"/>
        </w:rPr>
        <w:t>впроцессе</w:t>
      </w:r>
      <w:proofErr w:type="spellEnd"/>
      <w:r w:rsidRPr="00EB382E">
        <w:rPr>
          <w:rFonts w:ascii="PTSans" w:hAnsi="PTSans"/>
        </w:rPr>
        <w:t xml:space="preserve"> взаимодействия с финансовыми институтами;</w:t>
      </w:r>
    </w:p>
    <w:p w:rsidR="00EB382E" w:rsidRPr="00EB382E" w:rsidRDefault="00EB382E" w:rsidP="00EB382E">
      <w:pPr>
        <w:pStyle w:val="just"/>
        <w:numPr>
          <w:ilvl w:val="0"/>
          <w:numId w:val="2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 xml:space="preserve">понимание прав и обязанностей в сфере управления </w:t>
      </w:r>
      <w:proofErr w:type="spellStart"/>
      <w:r w:rsidRPr="00EB382E">
        <w:rPr>
          <w:rFonts w:ascii="PTSans" w:hAnsi="PTSans"/>
        </w:rPr>
        <w:t>личнымифинансами</w:t>
      </w:r>
      <w:proofErr w:type="spellEnd"/>
      <w:r w:rsidRPr="00EB382E">
        <w:rPr>
          <w:rFonts w:ascii="PTSans" w:hAnsi="PTSans"/>
        </w:rPr>
        <w:t>;</w:t>
      </w:r>
    </w:p>
    <w:p w:rsidR="00EB382E" w:rsidRPr="00EB382E" w:rsidRDefault="00EB382E" w:rsidP="00EB382E">
      <w:pPr>
        <w:pStyle w:val="just"/>
        <w:numPr>
          <w:ilvl w:val="0"/>
          <w:numId w:val="2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 xml:space="preserve">готовность вести диалог с членами семьи, представителями финансовых институтов по вопросам управления личными </w:t>
      </w:r>
      <w:proofErr w:type="spellStart"/>
      <w:r w:rsidRPr="00EB382E">
        <w:rPr>
          <w:rFonts w:ascii="PTSans" w:hAnsi="PTSans"/>
        </w:rPr>
        <w:t>финансами</w:t>
      </w:r>
      <w:proofErr w:type="gramStart"/>
      <w:r w:rsidRPr="00EB382E">
        <w:rPr>
          <w:rFonts w:ascii="PTSans" w:hAnsi="PTSans"/>
        </w:rPr>
        <w:t>,д</w:t>
      </w:r>
      <w:proofErr w:type="gramEnd"/>
      <w:r w:rsidRPr="00EB382E">
        <w:rPr>
          <w:rFonts w:ascii="PTSans" w:hAnsi="PTSans"/>
        </w:rPr>
        <w:t>остигать</w:t>
      </w:r>
      <w:proofErr w:type="spellEnd"/>
      <w:r w:rsidRPr="00EB382E">
        <w:rPr>
          <w:rFonts w:ascii="PTSans" w:hAnsi="PTSans"/>
        </w:rPr>
        <w:t xml:space="preserve"> в нём взаимопонимания;</w:t>
      </w:r>
    </w:p>
    <w:p w:rsidR="00EB382E" w:rsidRPr="00EB382E" w:rsidRDefault="00EB382E" w:rsidP="00EB382E">
      <w:pPr>
        <w:pStyle w:val="just"/>
        <w:numPr>
          <w:ilvl w:val="0"/>
          <w:numId w:val="2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готовность и способность к финансовому образованию и самообразованию во взрослой жизни;</w:t>
      </w:r>
    </w:p>
    <w:p w:rsidR="00EB382E" w:rsidRPr="00EB382E" w:rsidRDefault="00EB382E" w:rsidP="00EB382E">
      <w:pPr>
        <w:pStyle w:val="just"/>
        <w:numPr>
          <w:ilvl w:val="0"/>
          <w:numId w:val="2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сознательное отношение к непрерывному финансовому самообразованию как условию достижения финансового благополучия;</w:t>
      </w:r>
    </w:p>
    <w:p w:rsidR="00EB382E" w:rsidRPr="00EB382E" w:rsidRDefault="00EB382E" w:rsidP="00EB382E">
      <w:pPr>
        <w:pStyle w:val="just"/>
        <w:numPr>
          <w:ilvl w:val="0"/>
          <w:numId w:val="2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 xml:space="preserve">способность </w:t>
      </w:r>
      <w:proofErr w:type="gramStart"/>
      <w:r w:rsidRPr="00EB382E">
        <w:rPr>
          <w:rFonts w:ascii="PTSans" w:hAnsi="PTSans"/>
        </w:rPr>
        <w:t>обучающегося</w:t>
      </w:r>
      <w:proofErr w:type="gramEnd"/>
      <w:r w:rsidRPr="00EB382E">
        <w:rPr>
          <w:rFonts w:ascii="PTSans" w:hAnsi="PTSans"/>
        </w:rPr>
        <w:t xml:space="preserve"> осуществлять коммуникативную деятельность со сверстниками и педагогом в рамках занятий по финансовой грамотности.</w:t>
      </w:r>
    </w:p>
    <w:p w:rsidR="00EB382E" w:rsidRPr="00EB382E" w:rsidRDefault="00EB382E" w:rsidP="00EB382E">
      <w:pPr>
        <w:pStyle w:val="a4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 </w:t>
      </w:r>
      <w:proofErr w:type="spellStart"/>
      <w:r w:rsidRPr="00EB382E">
        <w:rPr>
          <w:rFonts w:ascii="PTSans" w:hAnsi="PTSans"/>
        </w:rPr>
        <w:t>Метапредметные</w:t>
      </w:r>
      <w:proofErr w:type="spellEnd"/>
      <w:r w:rsidRPr="00EB382E">
        <w:rPr>
          <w:rFonts w:ascii="PTSans" w:hAnsi="PTSans"/>
        </w:rPr>
        <w:t xml:space="preserve"> результаты освоения курса:</w:t>
      </w:r>
    </w:p>
    <w:p w:rsidR="00EB382E" w:rsidRPr="00EB382E" w:rsidRDefault="00EB382E" w:rsidP="00EB382E">
      <w:pPr>
        <w:pStyle w:val="just"/>
        <w:numPr>
          <w:ilvl w:val="0"/>
          <w:numId w:val="3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умение самостоятельно определять финансовые цели и составлять планы по их достижению, осознавая приоритетные и второстепенные задачи;</w:t>
      </w:r>
    </w:p>
    <w:p w:rsidR="00EB382E" w:rsidRPr="00EB382E" w:rsidRDefault="00EB382E" w:rsidP="00EB382E">
      <w:pPr>
        <w:pStyle w:val="just"/>
        <w:numPr>
          <w:ilvl w:val="0"/>
          <w:numId w:val="3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умение выявлять альтернативные пути достижения поставленных финансовых целей;</w:t>
      </w:r>
    </w:p>
    <w:p w:rsidR="00EB382E" w:rsidRPr="00EB382E" w:rsidRDefault="00EB382E" w:rsidP="00EB382E">
      <w:pPr>
        <w:pStyle w:val="just"/>
        <w:numPr>
          <w:ilvl w:val="0"/>
          <w:numId w:val="3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способность и готовность к самостоятельному поиску методов решения финансовых проблем;</w:t>
      </w:r>
    </w:p>
    <w:p w:rsidR="00EB382E" w:rsidRPr="00EB382E" w:rsidRDefault="00EB382E" w:rsidP="00EB382E">
      <w:pPr>
        <w:pStyle w:val="just"/>
        <w:numPr>
          <w:ilvl w:val="0"/>
          <w:numId w:val="3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умение ориентироваться в различных источниках информации финансового характера, критически оценивать и интерпретировать информацию, получаемую из различных источников;</w:t>
      </w:r>
    </w:p>
    <w:p w:rsidR="00EB382E" w:rsidRPr="00EB382E" w:rsidRDefault="00EB382E" w:rsidP="00EB382E">
      <w:pPr>
        <w:pStyle w:val="just"/>
        <w:numPr>
          <w:ilvl w:val="0"/>
          <w:numId w:val="3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lastRenderedPageBreak/>
        <w:t>умение определять назначение и функции различных финансовых институтов, ориентироваться в предлагаемых финансовых продуктах, оценивать последствия их использования;</w:t>
      </w:r>
    </w:p>
    <w:p w:rsidR="00EB382E" w:rsidRPr="00EB382E" w:rsidRDefault="00EB382E" w:rsidP="00EB382E">
      <w:pPr>
        <w:pStyle w:val="just"/>
        <w:numPr>
          <w:ilvl w:val="0"/>
          <w:numId w:val="3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умение общаться и взаимодействовать с учащимися и педагогом в рамках занятий по финансовой грамотности. Требования к предметным результатам освоения курса:</w:t>
      </w:r>
    </w:p>
    <w:p w:rsidR="00EB382E" w:rsidRPr="00EB382E" w:rsidRDefault="00EB382E" w:rsidP="00EB382E">
      <w:pPr>
        <w:pStyle w:val="just"/>
        <w:numPr>
          <w:ilvl w:val="0"/>
          <w:numId w:val="3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proofErr w:type="gramStart"/>
      <w:r w:rsidRPr="00EB382E">
        <w:rPr>
          <w:rFonts w:ascii="PTSans" w:hAnsi="PTSans"/>
        </w:rPr>
        <w:t>владение базовыми понятиями: личные финансы; сбережения; банк; депозит; кредит; ипотека; процент; инвестирование; финансовый риск; портфель инвестиций; страхование; договор на услуги по страхованию; медицинское страхование; автострахование; страхование жизни; страховой случай; фондовый рынок; ценные бумаги; акции; облигации; налоги; пошлины; сборы; налоговая система; ИНН; налоговый вычет; пеня по налогам; пенсия; пенсионная система; пенсионные накопления;</w:t>
      </w:r>
      <w:proofErr w:type="gramEnd"/>
      <w:r w:rsidRPr="00EB382E">
        <w:rPr>
          <w:rFonts w:ascii="PTSans" w:hAnsi="PTSans"/>
        </w:rPr>
        <w:t xml:space="preserve"> бизнес; </w:t>
      </w:r>
      <w:proofErr w:type="spellStart"/>
      <w:r w:rsidRPr="00EB382E">
        <w:rPr>
          <w:rFonts w:ascii="PTSans" w:hAnsi="PTSans"/>
        </w:rPr>
        <w:t>стартап</w:t>
      </w:r>
      <w:proofErr w:type="spellEnd"/>
      <w:r w:rsidRPr="00EB382E">
        <w:rPr>
          <w:rFonts w:ascii="PTSans" w:hAnsi="PTSans"/>
        </w:rPr>
        <w:t>; бизнес-план; бизнес-ангел; венчурный предприниматель; финансовое мошенничество; финансовые пирамиды;</w:t>
      </w:r>
    </w:p>
    <w:p w:rsidR="00EB382E" w:rsidRPr="00EB382E" w:rsidRDefault="00EB382E" w:rsidP="00EB382E">
      <w:pPr>
        <w:pStyle w:val="just"/>
        <w:numPr>
          <w:ilvl w:val="0"/>
          <w:numId w:val="3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владение знанием:</w:t>
      </w:r>
    </w:p>
    <w:p w:rsidR="00EB382E" w:rsidRPr="00EB382E" w:rsidRDefault="00EB382E" w:rsidP="00EB382E">
      <w:pPr>
        <w:pStyle w:val="just"/>
        <w:numPr>
          <w:ilvl w:val="0"/>
          <w:numId w:val="3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об основных целях управления личными финансами, мотивах сбережений, возможностях и ограничениях использования заёмных средств;</w:t>
      </w:r>
    </w:p>
    <w:p w:rsidR="00EB382E" w:rsidRPr="00EB382E" w:rsidRDefault="00EB382E" w:rsidP="00EB382E">
      <w:pPr>
        <w:pStyle w:val="just"/>
        <w:numPr>
          <w:ilvl w:val="0"/>
          <w:numId w:val="3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 xml:space="preserve">об устройстве банковской системы, особенностях банковских продуктов для физических </w:t>
      </w:r>
      <w:bookmarkStart w:id="0" w:name="_GoBack"/>
      <w:r w:rsidRPr="00EB382E">
        <w:rPr>
          <w:rFonts w:ascii="PTSans" w:hAnsi="PTSans"/>
        </w:rPr>
        <w:t>лиц</w:t>
      </w:r>
      <w:bookmarkEnd w:id="0"/>
      <w:r w:rsidRPr="00EB382E">
        <w:rPr>
          <w:rFonts w:ascii="PTSans" w:hAnsi="PTSans"/>
        </w:rPr>
        <w:t>, правилах инвестирования денежных сре</w:t>
      </w:r>
      <w:proofErr w:type="gramStart"/>
      <w:r w:rsidRPr="00EB382E">
        <w:rPr>
          <w:rFonts w:ascii="PTSans" w:hAnsi="PTSans"/>
        </w:rPr>
        <w:t>дств в б</w:t>
      </w:r>
      <w:proofErr w:type="gramEnd"/>
      <w:r w:rsidRPr="00EB382E">
        <w:rPr>
          <w:rFonts w:ascii="PTSans" w:hAnsi="PTSans"/>
        </w:rPr>
        <w:t>анковские продукты и привлечения кредитов;</w:t>
      </w:r>
    </w:p>
    <w:p w:rsidR="00EB382E" w:rsidRPr="00EB382E" w:rsidRDefault="00EB382E" w:rsidP="00EB382E">
      <w:pPr>
        <w:pStyle w:val="a4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 </w:t>
      </w:r>
      <w:proofErr w:type="gramStart"/>
      <w:r w:rsidRPr="00EB382E">
        <w:rPr>
          <w:rFonts w:ascii="PTSans" w:hAnsi="PTSans"/>
        </w:rPr>
        <w:t>Результативностью работы по данной образовательной программе можно считать возросший интерес обучающихся к финансовой сфере и ее прикладным аспектам, что выражается не только в их активном участии в мероприятиях различного уровня (конкурсы, олимпиады, выставки, интеллектуальные марафоны)</w:t>
      </w:r>
      <w:proofErr w:type="gramEnd"/>
    </w:p>
    <w:p w:rsidR="00EB382E" w:rsidRPr="00EB382E" w:rsidRDefault="00EB382E" w:rsidP="00EB382E">
      <w:pPr>
        <w:pStyle w:val="just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Мероприятия:</w:t>
      </w:r>
    </w:p>
    <w:p w:rsidR="00EB382E" w:rsidRPr="00EB382E" w:rsidRDefault="00EB382E" w:rsidP="00EB382E">
      <w:pPr>
        <w:pStyle w:val="just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Онлайн–уроки финансовой грамотности по следующим темам: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С деньгами на "Ты" или</w:t>
      </w:r>
      <w:proofErr w:type="gramStart"/>
      <w:r w:rsidRPr="00EB382E">
        <w:rPr>
          <w:rFonts w:ascii="PTSans" w:hAnsi="PTSans"/>
        </w:rPr>
        <w:t xml:space="preserve"> З</w:t>
      </w:r>
      <w:proofErr w:type="gramEnd"/>
      <w:r w:rsidRPr="00EB382E">
        <w:rPr>
          <w:rFonts w:ascii="PTSans" w:hAnsi="PTSans"/>
        </w:rPr>
        <w:t>ачем быть финансово грамотным?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Личный финансовый план. Путь к достижению цели;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Пять простых правил, чтобы не иметь проблем с долгами";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 xml:space="preserve">Как защититься от </w:t>
      </w:r>
      <w:proofErr w:type="spellStart"/>
      <w:r w:rsidRPr="00EB382E">
        <w:rPr>
          <w:rFonts w:ascii="PTSans" w:hAnsi="PTSans"/>
        </w:rPr>
        <w:t>кибермошенников</w:t>
      </w:r>
      <w:proofErr w:type="spellEnd"/>
      <w:r w:rsidRPr="00EB382E">
        <w:rPr>
          <w:rFonts w:ascii="PTSans" w:hAnsi="PTSans"/>
        </w:rPr>
        <w:t>: семь правил безопасности в виртуальной среде;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Что нужно знать про инфляцию;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lastRenderedPageBreak/>
        <w:t>Как начать свой бизнес. Мечтай. Планируй. Действуй;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Платить и зарабатывать с банковской картой;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Твой безопасный банк в кармане;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Все про кредит или четыре правила, которые помогут достичь цели;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Азбука страхования и пять важных советов, которые помогут;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Путешествие в историю страхования;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Инвестируй в себя или что такое личное страхование;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Вклады: как сохранить и приумножить;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Акции. Что должен знать начинающий инвестор;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Биржа и основы инвестирования;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Финансовые инструменты и стратегии инвестирования;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 xml:space="preserve">С налогами </w:t>
      </w:r>
      <w:proofErr w:type="gramStart"/>
      <w:r w:rsidRPr="00EB382E">
        <w:rPr>
          <w:rFonts w:ascii="PTSans" w:hAnsi="PTSans"/>
        </w:rPr>
        <w:t>на</w:t>
      </w:r>
      <w:proofErr w:type="gramEnd"/>
      <w:r w:rsidRPr="00EB382E">
        <w:rPr>
          <w:rFonts w:ascii="PTSans" w:hAnsi="PTSans"/>
        </w:rPr>
        <w:t xml:space="preserve"> Ты;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Все о будущей пенсии: для учебы и жизни;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Моя профессия – финансист;</w:t>
      </w:r>
    </w:p>
    <w:p w:rsidR="00EB382E" w:rsidRPr="00EB382E" w:rsidRDefault="00EB382E" w:rsidP="00EB382E">
      <w:pPr>
        <w:pStyle w:val="just"/>
        <w:numPr>
          <w:ilvl w:val="0"/>
          <w:numId w:val="4"/>
        </w:numPr>
        <w:spacing w:before="0" w:beforeAutospacing="0" w:after="180" w:afterAutospacing="0" w:line="375" w:lineRule="atLeast"/>
        <w:ind w:left="540"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 xml:space="preserve">Моя профессия - </w:t>
      </w:r>
      <w:proofErr w:type="gramStart"/>
      <w:r w:rsidRPr="00EB382E">
        <w:rPr>
          <w:rFonts w:ascii="PTSans" w:hAnsi="PTSans"/>
        </w:rPr>
        <w:t>бизнес-информатик</w:t>
      </w:r>
      <w:proofErr w:type="gramEnd"/>
      <w:r w:rsidRPr="00EB382E">
        <w:rPr>
          <w:rFonts w:ascii="PTSans" w:hAnsi="PTSans"/>
        </w:rPr>
        <w:t>;</w:t>
      </w:r>
    </w:p>
    <w:p w:rsidR="00EB382E" w:rsidRPr="00EB382E" w:rsidRDefault="00EB382E" w:rsidP="00EB382E">
      <w:pPr>
        <w:pStyle w:val="a4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 </w:t>
      </w:r>
    </w:p>
    <w:p w:rsidR="00EB382E" w:rsidRPr="00EB382E" w:rsidRDefault="00EB382E" w:rsidP="00EB382E">
      <w:pPr>
        <w:pStyle w:val="just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proofErr w:type="spellStart"/>
      <w:r w:rsidRPr="00EB382E">
        <w:rPr>
          <w:rFonts w:ascii="PTSans" w:hAnsi="PTSans"/>
        </w:rPr>
        <w:t>Вебинары</w:t>
      </w:r>
      <w:proofErr w:type="spellEnd"/>
      <w:r w:rsidRPr="00EB382E">
        <w:rPr>
          <w:rFonts w:ascii="PTSans" w:hAnsi="PTSans"/>
        </w:rPr>
        <w:t xml:space="preserve"> для родителей;</w:t>
      </w:r>
    </w:p>
    <w:p w:rsidR="00EB382E" w:rsidRPr="00EB382E" w:rsidRDefault="00EB382E" w:rsidP="00EB382E">
      <w:pPr>
        <w:pStyle w:val="just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Интернет-</w:t>
      </w:r>
      <w:proofErr w:type="spellStart"/>
      <w:r w:rsidRPr="00EB382E">
        <w:rPr>
          <w:rFonts w:ascii="PTSans" w:hAnsi="PTSans"/>
        </w:rPr>
        <w:t>квест</w:t>
      </w:r>
      <w:proofErr w:type="spellEnd"/>
      <w:r w:rsidRPr="00EB382E">
        <w:rPr>
          <w:rFonts w:ascii="PTSans" w:hAnsi="PTSans"/>
        </w:rPr>
        <w:t xml:space="preserve"> для школьников;</w:t>
      </w:r>
    </w:p>
    <w:p w:rsidR="00EB382E" w:rsidRPr="00EB382E" w:rsidRDefault="00EB382E" w:rsidP="00EB382E">
      <w:pPr>
        <w:pStyle w:val="just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Онлайн-курс повышения финансовой грамотности для 10-11классов;</w:t>
      </w:r>
    </w:p>
    <w:p w:rsidR="00EB382E" w:rsidRPr="00EB382E" w:rsidRDefault="00EB382E" w:rsidP="00EB382E">
      <w:pPr>
        <w:pStyle w:val="just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Участие в мероприятиях Десятой всероссийской недели финансовой грамотности;</w:t>
      </w:r>
    </w:p>
    <w:p w:rsidR="00EB382E" w:rsidRPr="00EB382E" w:rsidRDefault="00EB382E" w:rsidP="00EB382E">
      <w:pPr>
        <w:pStyle w:val="just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Деловая игра</w:t>
      </w:r>
      <w:r>
        <w:rPr>
          <w:rFonts w:ascii="PTSans" w:hAnsi="PTSans"/>
        </w:rPr>
        <w:t xml:space="preserve"> </w:t>
      </w:r>
      <w:r w:rsidRPr="00EB382E">
        <w:rPr>
          <w:rFonts w:ascii="PTSans" w:hAnsi="PTSans"/>
        </w:rPr>
        <w:t>«Личный финансовый план».</w:t>
      </w:r>
    </w:p>
    <w:p w:rsidR="00EB382E" w:rsidRPr="00EB382E" w:rsidRDefault="00EB382E" w:rsidP="00EB382E">
      <w:pPr>
        <w:pStyle w:val="a4"/>
        <w:spacing w:before="0" w:beforeAutospacing="0" w:after="180" w:afterAutospacing="0" w:line="375" w:lineRule="atLeast"/>
        <w:ind w:firstLine="270"/>
        <w:jc w:val="both"/>
        <w:rPr>
          <w:rFonts w:ascii="PTSans" w:hAnsi="PTSans"/>
        </w:rPr>
      </w:pPr>
      <w:r w:rsidRPr="00EB382E">
        <w:rPr>
          <w:rFonts w:ascii="PTSans" w:hAnsi="PTSans"/>
        </w:rPr>
        <w:t> </w:t>
      </w:r>
    </w:p>
    <w:p w:rsidR="008D2580" w:rsidRPr="00EB382E" w:rsidRDefault="008D2580"/>
    <w:sectPr w:rsidR="008D2580" w:rsidRPr="00EB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4A9"/>
    <w:multiLevelType w:val="multilevel"/>
    <w:tmpl w:val="9CFA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E4358"/>
    <w:multiLevelType w:val="multilevel"/>
    <w:tmpl w:val="8444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B50F9B"/>
    <w:multiLevelType w:val="multilevel"/>
    <w:tmpl w:val="B384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F2F55"/>
    <w:multiLevelType w:val="multilevel"/>
    <w:tmpl w:val="1786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2E"/>
    <w:rsid w:val="008D2580"/>
    <w:rsid w:val="00EB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basedOn w:val="a"/>
    <w:rsid w:val="00EB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382E"/>
    <w:rPr>
      <w:b/>
      <w:bCs/>
    </w:rPr>
  </w:style>
  <w:style w:type="paragraph" w:styleId="a4">
    <w:name w:val="Normal (Web)"/>
    <w:basedOn w:val="a"/>
    <w:uiPriority w:val="99"/>
    <w:unhideWhenUsed/>
    <w:rsid w:val="00EB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basedOn w:val="a"/>
    <w:rsid w:val="00EB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382E"/>
    <w:rPr>
      <w:b/>
      <w:bCs/>
    </w:rPr>
  </w:style>
  <w:style w:type="paragraph" w:styleId="a4">
    <w:name w:val="Normal (Web)"/>
    <w:basedOn w:val="a"/>
    <w:uiPriority w:val="99"/>
    <w:unhideWhenUsed/>
    <w:rsid w:val="00EB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2022-03-01T12:24:00Z</dcterms:created>
  <dcterms:modified xsi:type="dcterms:W3CDTF">2022-03-01T12:26:00Z</dcterms:modified>
</cp:coreProperties>
</file>