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5" w:rsidRPr="00BA2A0E" w:rsidRDefault="007F6015" w:rsidP="00BA2A0E">
      <w:pPr>
        <w:rPr>
          <w:rFonts w:ascii="Times New Roman" w:hAnsi="Times New Roman" w:cs="Times New Roman"/>
        </w:rPr>
      </w:pP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BA2A0E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BA2A0E">
        <w:rPr>
          <w:rFonts w:ascii="Times New Roman" w:hAnsi="Times New Roman" w:cs="Times New Roman"/>
          <w:b/>
        </w:rPr>
        <w:t>ГОРОДА РОСТОВА-НА-ДОНУ</w:t>
      </w:r>
    </w:p>
    <w:p w:rsidR="007F6015" w:rsidRPr="00BA2A0E" w:rsidRDefault="007F6015" w:rsidP="007E7F9B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BA2A0E">
        <w:rPr>
          <w:rFonts w:ascii="Times New Roman" w:hAnsi="Times New Roman" w:cs="Times New Roman"/>
          <w:b/>
          <w:u w:val="single"/>
        </w:rPr>
        <w:t xml:space="preserve">«ЛИЦЕЙ № 51 ИМЕНИ КАПУСТИНА </w:t>
      </w:r>
      <w:proofErr w:type="gramStart"/>
      <w:r w:rsidRPr="00BA2A0E">
        <w:rPr>
          <w:rFonts w:ascii="Times New Roman" w:hAnsi="Times New Roman" w:cs="Times New Roman"/>
          <w:b/>
          <w:u w:val="single"/>
        </w:rPr>
        <w:t>Б</w:t>
      </w:r>
      <w:r w:rsidR="007E7F9B" w:rsidRPr="00BA2A0E">
        <w:rPr>
          <w:rFonts w:ascii="Times New Roman" w:hAnsi="Times New Roman" w:cs="Times New Roman"/>
          <w:b/>
          <w:u w:val="single"/>
        </w:rPr>
        <w:t>ОРИСА  ВЛАДИСЛАВОВИЧА</w:t>
      </w:r>
      <w:proofErr w:type="gramEnd"/>
      <w:r w:rsidR="007E7F9B" w:rsidRPr="00BA2A0E">
        <w:rPr>
          <w:rFonts w:ascii="Times New Roman" w:hAnsi="Times New Roman" w:cs="Times New Roman"/>
          <w:b/>
          <w:u w:val="single"/>
        </w:rPr>
        <w:t>»_________</w:t>
      </w:r>
      <w:r w:rsidRPr="00BA2A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7F6015" w:rsidRPr="00BA2A0E" w:rsidRDefault="007F6015" w:rsidP="007E7F9B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BA2A0E">
        <w:rPr>
          <w:rFonts w:ascii="Times New Roman" w:hAnsi="Times New Roman" w:cs="Times New Roman"/>
        </w:rPr>
        <w:t>«Утверждаю»</w:t>
      </w:r>
      <w:r w:rsidRPr="00BA2A0E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F6015" w:rsidRPr="00BA2A0E" w:rsidRDefault="007F6015" w:rsidP="007E7F9B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E7F9B" w:rsidRPr="00BA2A0E">
        <w:rPr>
          <w:rFonts w:ascii="Times New Roman" w:hAnsi="Times New Roman" w:cs="Times New Roman"/>
        </w:rPr>
        <w:t xml:space="preserve">     Директор МБОУ «Лицей № 51»</w:t>
      </w: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6015" w:rsidRPr="00BA2A0E" w:rsidRDefault="007F6015" w:rsidP="007F6015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E5E42">
        <w:rPr>
          <w:rFonts w:ascii="Times New Roman" w:hAnsi="Times New Roman" w:cs="Times New Roman"/>
        </w:rPr>
        <w:t xml:space="preserve">     Приказ      от__</w:t>
      </w:r>
      <w:proofErr w:type="gramStart"/>
      <w:r w:rsidR="00AE5E42">
        <w:rPr>
          <w:rFonts w:ascii="Times New Roman" w:hAnsi="Times New Roman" w:cs="Times New Roman"/>
        </w:rPr>
        <w:t>_</w:t>
      </w:r>
      <w:bookmarkStart w:id="0" w:name="_GoBack"/>
      <w:bookmarkEnd w:id="0"/>
      <w:r w:rsidR="00AE5E42">
        <w:rPr>
          <w:rFonts w:ascii="Times New Roman" w:hAnsi="Times New Roman" w:cs="Times New Roman"/>
        </w:rPr>
        <w:t xml:space="preserve">  .</w:t>
      </w:r>
      <w:proofErr w:type="gramEnd"/>
      <w:r w:rsidR="00AE5E42">
        <w:rPr>
          <w:rFonts w:ascii="Times New Roman" w:hAnsi="Times New Roman" w:cs="Times New Roman"/>
        </w:rPr>
        <w:t>08.2021</w:t>
      </w:r>
      <w:r w:rsidRPr="00BA2A0E">
        <w:rPr>
          <w:rFonts w:ascii="Times New Roman" w:hAnsi="Times New Roman" w:cs="Times New Roman"/>
        </w:rPr>
        <w:t>г. №___</w:t>
      </w:r>
    </w:p>
    <w:p w:rsidR="007F6015" w:rsidRPr="00BA2A0E" w:rsidRDefault="007F6015" w:rsidP="007F6015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                                      </w:t>
      </w:r>
    </w:p>
    <w:p w:rsidR="007F6015" w:rsidRPr="00474E80" w:rsidRDefault="007F6015" w:rsidP="007F6015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 _______________</w:t>
      </w:r>
      <w:r w:rsidR="00474E80">
        <w:rPr>
          <w:rFonts w:ascii="Times New Roman" w:hAnsi="Times New Roman" w:cs="Times New Roman"/>
        </w:rPr>
        <w:t>З.Т. Ермаков</w:t>
      </w:r>
    </w:p>
    <w:p w:rsidR="007F6015" w:rsidRPr="00BA2A0E" w:rsidRDefault="007F6015" w:rsidP="007F6015">
      <w:pPr>
        <w:overflowPunct w:val="0"/>
        <w:autoSpaceDE w:val="0"/>
        <w:adjustRightInd w:val="0"/>
        <w:jc w:val="right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BA2A0E">
        <w:rPr>
          <w:rFonts w:ascii="Times New Roman" w:hAnsi="Times New Roman" w:cs="Times New Roman"/>
          <w:b/>
        </w:rPr>
        <w:t>РАБОЧАЯ ПРОГРАММА</w:t>
      </w:r>
    </w:p>
    <w:p w:rsidR="007F6015" w:rsidRPr="00BA2A0E" w:rsidRDefault="007F6015" w:rsidP="007F6015">
      <w:pPr>
        <w:overflowPunct w:val="0"/>
        <w:autoSpaceDE w:val="0"/>
        <w:adjustRightInd w:val="0"/>
        <w:rPr>
          <w:rFonts w:ascii="Times New Roman" w:hAnsi="Times New Roman" w:cs="Times New Roman"/>
          <w:b/>
        </w:rPr>
      </w:pPr>
      <w:r w:rsidRPr="00BA2A0E">
        <w:rPr>
          <w:rFonts w:ascii="Times New Roman" w:hAnsi="Times New Roman" w:cs="Times New Roman"/>
          <w:b/>
        </w:rPr>
        <w:t xml:space="preserve">                                   </w:t>
      </w:r>
      <w:r w:rsidR="007E7F9B" w:rsidRPr="00BA2A0E">
        <w:rPr>
          <w:rFonts w:ascii="Times New Roman" w:hAnsi="Times New Roman" w:cs="Times New Roman"/>
          <w:b/>
        </w:rPr>
        <w:t xml:space="preserve">                    </w:t>
      </w:r>
      <w:r w:rsidRPr="00BA2A0E">
        <w:rPr>
          <w:rFonts w:ascii="Times New Roman" w:hAnsi="Times New Roman" w:cs="Times New Roman"/>
          <w:b/>
        </w:rPr>
        <w:t xml:space="preserve">  ПО          РУССКОМУ ЯЗЫКУ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</w:rPr>
      </w:pPr>
    </w:p>
    <w:p w:rsidR="007F6015" w:rsidRPr="00BA2A0E" w:rsidRDefault="00AE5E42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2021-2022</w:t>
      </w:r>
      <w:r w:rsidR="007F6015" w:rsidRPr="00BA2A0E">
        <w:rPr>
          <w:rFonts w:ascii="Times New Roman" w:hAnsi="Times New Roman" w:cs="Times New Roman"/>
        </w:rPr>
        <w:t xml:space="preserve"> учебный год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>Уровень общего образования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softHyphen/>
      </w:r>
      <w:r w:rsidRPr="00BA2A0E">
        <w:rPr>
          <w:rFonts w:ascii="Times New Roman" w:hAnsi="Times New Roman" w:cs="Times New Roman"/>
        </w:rPr>
        <w:softHyphen/>
      </w:r>
      <w:r w:rsidRPr="00BA2A0E">
        <w:rPr>
          <w:rFonts w:ascii="Times New Roman" w:hAnsi="Times New Roman" w:cs="Times New Roman"/>
        </w:rPr>
        <w:softHyphen/>
      </w:r>
      <w:r w:rsidRPr="00BA2A0E">
        <w:rPr>
          <w:rFonts w:ascii="Times New Roman" w:hAnsi="Times New Roman" w:cs="Times New Roman"/>
        </w:rPr>
        <w:softHyphen/>
      </w:r>
      <w:r w:rsidRPr="00BA2A0E">
        <w:rPr>
          <w:rFonts w:ascii="Times New Roman" w:hAnsi="Times New Roman" w:cs="Times New Roman"/>
        </w:rPr>
        <w:softHyphen/>
      </w:r>
      <w:r w:rsidRPr="00BA2A0E">
        <w:rPr>
          <w:rFonts w:ascii="Times New Roman" w:hAnsi="Times New Roman" w:cs="Times New Roman"/>
        </w:rPr>
        <w:softHyphen/>
        <w:t>основное общее   10 «А» класс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BA2A0E">
        <w:rPr>
          <w:rFonts w:ascii="Times New Roman" w:hAnsi="Times New Roman" w:cs="Times New Roman"/>
        </w:rPr>
        <w:t xml:space="preserve">Количество </w:t>
      </w:r>
      <w:proofErr w:type="gramStart"/>
      <w:r w:rsidRPr="00BA2A0E">
        <w:rPr>
          <w:rFonts w:ascii="Times New Roman" w:hAnsi="Times New Roman" w:cs="Times New Roman"/>
        </w:rPr>
        <w:t xml:space="preserve">часов:   </w:t>
      </w:r>
      <w:proofErr w:type="gramEnd"/>
      <w:r w:rsidR="00AE5E42">
        <w:rPr>
          <w:rFonts w:ascii="Times New Roman" w:hAnsi="Times New Roman" w:cs="Times New Roman"/>
          <w:u w:val="single"/>
        </w:rPr>
        <w:t>36</w:t>
      </w:r>
      <w:r w:rsidRPr="00BA2A0E">
        <w:rPr>
          <w:rFonts w:ascii="Times New Roman" w:hAnsi="Times New Roman" w:cs="Times New Roman"/>
          <w:u w:val="single"/>
        </w:rPr>
        <w:t>ч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u w:val="single"/>
        </w:rPr>
      </w:pPr>
      <w:proofErr w:type="gramStart"/>
      <w:r w:rsidRPr="00BA2A0E">
        <w:rPr>
          <w:rFonts w:ascii="Times New Roman" w:hAnsi="Times New Roman" w:cs="Times New Roman"/>
        </w:rPr>
        <w:t xml:space="preserve">Учитель:   </w:t>
      </w:r>
      <w:proofErr w:type="gramEnd"/>
      <w:r w:rsidRPr="00BA2A0E">
        <w:rPr>
          <w:rFonts w:ascii="Times New Roman" w:hAnsi="Times New Roman" w:cs="Times New Roman"/>
        </w:rPr>
        <w:t xml:space="preserve"> </w:t>
      </w:r>
      <w:r w:rsidRPr="00BA2A0E">
        <w:rPr>
          <w:rFonts w:ascii="Times New Roman" w:hAnsi="Times New Roman" w:cs="Times New Roman"/>
          <w:u w:val="single"/>
        </w:rPr>
        <w:t>Кошевая Ольга Викторовна</w:t>
      </w:r>
    </w:p>
    <w:p w:rsidR="007F6015" w:rsidRPr="00BA2A0E" w:rsidRDefault="007F6015" w:rsidP="007F6015">
      <w:pPr>
        <w:overflowPunct w:val="0"/>
        <w:autoSpaceDE w:val="0"/>
        <w:adjustRightInd w:val="0"/>
        <w:rPr>
          <w:rFonts w:ascii="Times New Roman" w:hAnsi="Times New Roman" w:cs="Times New Roman"/>
        </w:rPr>
      </w:pP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Программа разработана на основе:</w:t>
      </w:r>
    </w:p>
    <w:p w:rsidR="007F6015" w:rsidRPr="00BA2A0E" w:rsidRDefault="007F6015" w:rsidP="007F6015">
      <w:pPr>
        <w:overflowPunct w:val="0"/>
        <w:autoSpaceDE w:val="0"/>
        <w:adjustRightInd w:val="0"/>
        <w:jc w:val="center"/>
        <w:rPr>
          <w:rFonts w:ascii="Times New Roman" w:hAnsi="Times New Roman" w:cs="Times New Roman"/>
        </w:rPr>
      </w:pPr>
    </w:p>
    <w:p w:rsidR="007F6015" w:rsidRPr="00BA2A0E" w:rsidRDefault="007F6015" w:rsidP="007F6015">
      <w:pPr>
        <w:jc w:val="both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                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BA2A0E">
        <w:rPr>
          <w:rFonts w:ascii="Times New Roman" w:hAnsi="Times New Roman" w:cs="Times New Roman"/>
          <w:color w:val="000000"/>
          <w:spacing w:val="-1"/>
        </w:rPr>
        <w:t xml:space="preserve">( </w:t>
      </w:r>
      <w:r w:rsidRPr="00BA2A0E">
        <w:rPr>
          <w:rFonts w:ascii="Times New Roman" w:hAnsi="Times New Roman" w:cs="Times New Roman"/>
        </w:rPr>
        <w:t xml:space="preserve">авторы: А.И. Власенков, Л.М. </w:t>
      </w:r>
      <w:proofErr w:type="spellStart"/>
      <w:r w:rsidRPr="00BA2A0E">
        <w:rPr>
          <w:rFonts w:ascii="Times New Roman" w:hAnsi="Times New Roman" w:cs="Times New Roman"/>
        </w:rPr>
        <w:t>Рыбченкова</w:t>
      </w:r>
      <w:proofErr w:type="spellEnd"/>
      <w:r w:rsidRPr="00BA2A0E">
        <w:rPr>
          <w:rFonts w:ascii="Times New Roman" w:hAnsi="Times New Roman" w:cs="Times New Roman"/>
        </w:rPr>
        <w:t>, Н.А. Николина. М.: Просвещение 2015)</w:t>
      </w:r>
    </w:p>
    <w:p w:rsidR="007F6015" w:rsidRPr="00BA2A0E" w:rsidRDefault="007F6015" w:rsidP="007F6015">
      <w:pPr>
        <w:jc w:val="both"/>
        <w:rPr>
          <w:rFonts w:ascii="Times New Roman" w:hAnsi="Times New Roman" w:cs="Times New Roman"/>
          <w:b/>
        </w:rPr>
      </w:pPr>
    </w:p>
    <w:p w:rsidR="007F6015" w:rsidRPr="00BA2A0E" w:rsidRDefault="007F6015" w:rsidP="007F6015">
      <w:pPr>
        <w:rPr>
          <w:rFonts w:ascii="Times New Roman" w:hAnsi="Times New Roman" w:cs="Times New Roman"/>
        </w:rPr>
      </w:pPr>
    </w:p>
    <w:p w:rsidR="007F6015" w:rsidRPr="00BA2A0E" w:rsidRDefault="007F6015" w:rsidP="007F6015">
      <w:pPr>
        <w:rPr>
          <w:rFonts w:ascii="Times New Roman" w:hAnsi="Times New Roman" w:cs="Times New Roman"/>
        </w:rPr>
      </w:pPr>
    </w:p>
    <w:p w:rsidR="007F6015" w:rsidRPr="00BA2A0E" w:rsidRDefault="00AE5E42" w:rsidP="007F60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7F6015" w:rsidRPr="00BA2A0E">
        <w:rPr>
          <w:rFonts w:ascii="Times New Roman" w:hAnsi="Times New Roman" w:cs="Times New Roman"/>
        </w:rPr>
        <w:t xml:space="preserve"> г.</w:t>
      </w:r>
    </w:p>
    <w:p w:rsidR="00BA2A0E" w:rsidRPr="00BA2A0E" w:rsidRDefault="00BA2A0E" w:rsidP="007F6015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7F6015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pStyle w:val="22"/>
        <w:keepNext/>
        <w:keepLines/>
        <w:shd w:val="clear" w:color="auto" w:fill="auto"/>
        <w:spacing w:after="280"/>
        <w:jc w:val="center"/>
      </w:pPr>
      <w:bookmarkStart w:id="1" w:name="bookmark1"/>
      <w:bookmarkStart w:id="2" w:name="bookmark0"/>
      <w:r w:rsidRPr="00BA2A0E">
        <w:lastRenderedPageBreak/>
        <w:t>ПОЯСНИТЕЛЬНАЯ ЗАПИСКА</w:t>
      </w:r>
      <w:bookmarkEnd w:id="1"/>
      <w:bookmarkEnd w:id="2"/>
    </w:p>
    <w:p w:rsidR="00BA2A0E" w:rsidRPr="00BA2A0E" w:rsidRDefault="00BA2A0E" w:rsidP="00BA2A0E">
      <w:pPr>
        <w:pStyle w:val="1"/>
        <w:shd w:val="clear" w:color="auto" w:fill="auto"/>
        <w:spacing w:after="280"/>
        <w:ind w:firstLine="480"/>
        <w:jc w:val="both"/>
      </w:pPr>
      <w:r w:rsidRPr="00BA2A0E">
        <w:t xml:space="preserve">Рабочая программа разработана на основе примерной программы среднего общего образования по русскому языку и авторской программы А.И. Власенкова, Л.М. </w:t>
      </w:r>
      <w:proofErr w:type="spellStart"/>
      <w:r w:rsidRPr="00BA2A0E">
        <w:t>Рыбченковой</w:t>
      </w:r>
      <w:proofErr w:type="spellEnd"/>
      <w:r w:rsidRPr="00BA2A0E">
        <w:t xml:space="preserve">, </w:t>
      </w:r>
      <w:proofErr w:type="spellStart"/>
      <w:r w:rsidRPr="00BA2A0E">
        <w:t>Н.А.Николиной</w:t>
      </w:r>
      <w:proofErr w:type="spellEnd"/>
      <w:r w:rsidRPr="00BA2A0E">
        <w:t xml:space="preserve"> соответствующей Федеральному компоненту Государственного стандарта общего образования и рекомендованной Министерством образования и науки РФ. Программы общеобразовательных учреждений - Русский язык. 10-11 классы //</w:t>
      </w:r>
      <w:proofErr w:type="spellStart"/>
      <w:r w:rsidRPr="00BA2A0E">
        <w:t>А.И.Власенков</w:t>
      </w:r>
      <w:proofErr w:type="spellEnd"/>
      <w:r w:rsidRPr="00BA2A0E">
        <w:t xml:space="preserve">, </w:t>
      </w:r>
      <w:proofErr w:type="spellStart"/>
      <w:r w:rsidRPr="00BA2A0E">
        <w:t>Л.М.Рыбченкова</w:t>
      </w:r>
      <w:proofErr w:type="spellEnd"/>
      <w:r w:rsidRPr="00BA2A0E">
        <w:t xml:space="preserve">, </w:t>
      </w:r>
      <w:proofErr w:type="spellStart"/>
      <w:r w:rsidRPr="00BA2A0E">
        <w:t>Н.А.Николина</w:t>
      </w:r>
      <w:proofErr w:type="spellEnd"/>
      <w:r w:rsidRPr="00BA2A0E">
        <w:t>. - 2-е издание, М.: Просвещение, 2013.</w:t>
      </w:r>
    </w:p>
    <w:p w:rsidR="00BA2A0E" w:rsidRPr="00BA2A0E" w:rsidRDefault="00BA2A0E" w:rsidP="00BA2A0E">
      <w:pPr>
        <w:pStyle w:val="22"/>
        <w:keepNext/>
        <w:keepLines/>
        <w:shd w:val="clear" w:color="auto" w:fill="auto"/>
        <w:spacing w:after="280"/>
        <w:ind w:firstLine="440"/>
        <w:rPr>
          <w:sz w:val="24"/>
          <w:szCs w:val="24"/>
        </w:rPr>
      </w:pPr>
      <w:bookmarkStart w:id="3" w:name="bookmark3"/>
      <w:bookmarkStart w:id="4" w:name="bookmark2"/>
      <w:r w:rsidRPr="00BA2A0E">
        <w:t>Исходными материалами для составления программы явились:</w:t>
      </w:r>
      <w:bookmarkEnd w:id="3"/>
      <w:bookmarkEnd w:id="4"/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61" w:lineRule="auto"/>
        <w:ind w:firstLine="220"/>
      </w:pPr>
      <w:r w:rsidRPr="00BA2A0E">
        <w:t>Федеральный закон от 29.12.2012 № 273-ФЗ «Об образовании в Российской Федерации»;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ind w:left="580" w:hanging="360"/>
      </w:pPr>
      <w:r w:rsidRPr="00BA2A0E"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</w:t>
      </w:r>
      <w:r w:rsidRPr="00BA2A0E">
        <w:rPr>
          <w:lang w:val="en-US" w:bidi="en-US"/>
        </w:rPr>
        <w:t>N</w:t>
      </w:r>
      <w:r w:rsidRPr="00BA2A0E">
        <w:rPr>
          <w:lang w:bidi="en-US"/>
        </w:rPr>
        <w:t xml:space="preserve"> </w:t>
      </w:r>
      <w:r w:rsidRPr="00BA2A0E">
        <w:t>413) с изменениями и дополнениями от 29 декабря 2014 г., 31 декабря 2015 г., 29 июня 2017 г. (10 класс ФГОС)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ind w:left="580" w:hanging="360"/>
      </w:pPr>
      <w:r w:rsidRPr="00BA2A0E">
        <w:t xml:space="preserve">Приказ Министерства просвещения РФ от 8 мая 2019г. </w:t>
      </w:r>
      <w:r w:rsidRPr="00BA2A0E">
        <w:rPr>
          <w:lang w:val="en-US" w:bidi="en-US"/>
        </w:rPr>
        <w:t>N</w:t>
      </w:r>
      <w:r w:rsidRPr="00BA2A0E">
        <w:rPr>
          <w:lang w:bidi="en-US"/>
        </w:rPr>
        <w:t xml:space="preserve">233 </w:t>
      </w:r>
      <w:r w:rsidRPr="00BA2A0E">
        <w:t xml:space="preserve"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</w:t>
      </w:r>
      <w:r w:rsidRPr="00BA2A0E">
        <w:rPr>
          <w:lang w:val="en-US" w:bidi="en-US"/>
        </w:rPr>
        <w:t>N345”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ind w:left="580" w:hanging="360"/>
      </w:pPr>
      <w:r w:rsidRPr="00BA2A0E">
        <w:t>Основная образовательная программа ФГОС СОО 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на 2019-2020 учебный год (локальный акт введён в действие приказом по школе № 320 от 02.09. 2019 года);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after="280"/>
        <w:ind w:left="580" w:hanging="360"/>
      </w:pPr>
      <w:r w:rsidRPr="00BA2A0E">
        <w:t>Учебный план общего образования, реализующий ФГОС ООО 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на 2019-2020 учебный год.</w:t>
      </w:r>
    </w:p>
    <w:p w:rsidR="00BA2A0E" w:rsidRPr="00BA2A0E" w:rsidRDefault="00BA2A0E" w:rsidP="00BA2A0E">
      <w:pPr>
        <w:pStyle w:val="1"/>
        <w:shd w:val="clear" w:color="auto" w:fill="auto"/>
        <w:ind w:firstLine="320"/>
      </w:pPr>
      <w:r w:rsidRPr="00BA2A0E">
        <w:rPr>
          <w:b/>
          <w:bCs/>
        </w:rPr>
        <w:t xml:space="preserve">Целью программы является </w:t>
      </w:r>
      <w:r w:rsidRPr="00BA2A0E">
        <w:t>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кругозора.</w:t>
      </w:r>
    </w:p>
    <w:p w:rsidR="00BA2A0E" w:rsidRPr="00BA2A0E" w:rsidRDefault="00BA2A0E" w:rsidP="00BA2A0E">
      <w:pPr>
        <w:pStyle w:val="1"/>
        <w:shd w:val="clear" w:color="auto" w:fill="auto"/>
        <w:ind w:firstLine="320"/>
      </w:pPr>
      <w:r w:rsidRPr="00BA2A0E">
        <w:rPr>
          <w:b/>
          <w:bCs/>
        </w:rPr>
        <w:t>Задачи программы: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ind w:left="740" w:hanging="360"/>
      </w:pPr>
      <w:r w:rsidRPr="00BA2A0E"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52" w:lineRule="auto"/>
        <w:ind w:left="740" w:hanging="360"/>
      </w:pPr>
      <w:r w:rsidRPr="00BA2A0E"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ind w:left="740" w:hanging="360"/>
      </w:pPr>
      <w:r w:rsidRPr="00BA2A0E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 стилевой и жанровой принадлежности;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ind w:left="580" w:hanging="360"/>
      </w:pPr>
      <w:r w:rsidRPr="00BA2A0E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BA2A0E">
        <w:t>аудирования</w:t>
      </w:r>
      <w:proofErr w:type="spellEnd"/>
      <w:r w:rsidRPr="00BA2A0E">
        <w:t>, говорения и письма;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ind w:left="580" w:hanging="360"/>
      </w:pPr>
      <w:r w:rsidRPr="00BA2A0E"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ind w:left="580" w:hanging="360"/>
      </w:pPr>
      <w:r w:rsidRPr="00BA2A0E"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380"/>
        <w:ind w:left="580" w:hanging="360"/>
      </w:pPr>
      <w:r w:rsidRPr="00BA2A0E"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BA2A0E" w:rsidRPr="00BA2A0E" w:rsidRDefault="00BA2A0E" w:rsidP="00BA2A0E">
      <w:pPr>
        <w:pStyle w:val="1"/>
        <w:shd w:val="clear" w:color="auto" w:fill="auto"/>
        <w:spacing w:after="260"/>
      </w:pPr>
      <w:r w:rsidRPr="00BA2A0E">
        <w:lastRenderedPageBreak/>
        <w:t>Предмет «Русский язык» изучается в 10 классе в качестве обязател</w:t>
      </w:r>
      <w:r w:rsidR="00AE5E42">
        <w:t>ьного предмета в общем объеме 36</w:t>
      </w:r>
      <w:r w:rsidRPr="00BA2A0E">
        <w:t xml:space="preserve"> часов 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u w:val="single"/>
        </w:rPr>
        <w:t>Программа 10 класса «Русский язык» будет реализована через УМК: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47"/>
        </w:tabs>
      </w:pPr>
      <w:r w:rsidRPr="00BA2A0E">
        <w:t xml:space="preserve">Учебник. Русский язык. 10-11 классы (базовый уровень). А. И. Власенков, Л. М. </w:t>
      </w:r>
      <w:proofErr w:type="spellStart"/>
      <w:r w:rsidRPr="00BA2A0E">
        <w:t>Рыбченкова</w:t>
      </w:r>
      <w:proofErr w:type="spellEnd"/>
      <w:r w:rsidRPr="00BA2A0E">
        <w:t xml:space="preserve">. - 4-е изд. - </w:t>
      </w:r>
      <w:proofErr w:type="spellStart"/>
      <w:proofErr w:type="gramStart"/>
      <w:r w:rsidRPr="00BA2A0E">
        <w:t>М.:Просвещение</w:t>
      </w:r>
      <w:proofErr w:type="spellEnd"/>
      <w:proofErr w:type="gramEnd"/>
      <w:r w:rsidRPr="00BA2A0E">
        <w:t>, 2017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71"/>
        </w:tabs>
      </w:pPr>
      <w:r w:rsidRPr="00BA2A0E">
        <w:t>Программы общеобразовательных учреждений - Русский язык. 10-11 классы //</w:t>
      </w:r>
      <w:proofErr w:type="spellStart"/>
      <w:r w:rsidRPr="00BA2A0E">
        <w:t>А.И.Власенков</w:t>
      </w:r>
      <w:proofErr w:type="spellEnd"/>
      <w:r w:rsidRPr="00BA2A0E">
        <w:t xml:space="preserve">, </w:t>
      </w:r>
      <w:proofErr w:type="spellStart"/>
      <w:r w:rsidRPr="00BA2A0E">
        <w:t>Л.М.Рыбченкова</w:t>
      </w:r>
      <w:proofErr w:type="spellEnd"/>
      <w:r w:rsidRPr="00BA2A0E">
        <w:t xml:space="preserve">, </w:t>
      </w:r>
      <w:proofErr w:type="spellStart"/>
      <w:r w:rsidRPr="00BA2A0E">
        <w:t>Н.А.Николина</w:t>
      </w:r>
      <w:proofErr w:type="spellEnd"/>
      <w:r w:rsidRPr="00BA2A0E">
        <w:t>. - 2-е издание, М.: Просвещение, 2013.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</w:pPr>
      <w:r w:rsidRPr="00BA2A0E">
        <w:t xml:space="preserve">Дидактический материал. Русский язык. Сочинение на ЕГЭ: формулировки, аргументы, комментарии: учеб. Пособие для </w:t>
      </w:r>
      <w:proofErr w:type="spellStart"/>
      <w:r w:rsidRPr="00BA2A0E">
        <w:t>общеобразоват</w:t>
      </w:r>
      <w:proofErr w:type="spellEnd"/>
      <w:r w:rsidRPr="00BA2A0E">
        <w:t xml:space="preserve">. Организаций/ А.Г. </w:t>
      </w:r>
      <w:proofErr w:type="spellStart"/>
      <w:proofErr w:type="gramStart"/>
      <w:r w:rsidRPr="00BA2A0E">
        <w:t>Нарушевич</w:t>
      </w:r>
      <w:proofErr w:type="spellEnd"/>
      <w:r w:rsidRPr="00BA2A0E">
        <w:t>.-</w:t>
      </w:r>
      <w:proofErr w:type="gramEnd"/>
      <w:r w:rsidRPr="00BA2A0E">
        <w:t xml:space="preserve"> 3-е изд. - М.: Просвещение, 2017.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</w:pPr>
      <w:r w:rsidRPr="00BA2A0E">
        <w:t xml:space="preserve">Методическое пособие. А. И. Власенков, Л. М. </w:t>
      </w:r>
      <w:proofErr w:type="spellStart"/>
      <w:r w:rsidRPr="00BA2A0E">
        <w:t>Рыбченкова</w:t>
      </w:r>
      <w:proofErr w:type="spellEnd"/>
      <w:r w:rsidRPr="00BA2A0E">
        <w:t xml:space="preserve">, И. Г. </w:t>
      </w:r>
      <w:proofErr w:type="spellStart"/>
      <w:r w:rsidRPr="00BA2A0E">
        <w:t>Добротина</w:t>
      </w:r>
      <w:proofErr w:type="spellEnd"/>
      <w:r w:rsidRPr="00BA2A0E">
        <w:t>. Русский язык и литература. Русский язык. Поурочные разработки. 10-11 классы.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</w:pPr>
      <w:r w:rsidRPr="00BA2A0E">
        <w:t>Электронные носители. Презентации (из личного архива)</w:t>
      </w:r>
    </w:p>
    <w:p w:rsidR="00BA2A0E" w:rsidRPr="00BA2A0E" w:rsidRDefault="00BA2A0E" w:rsidP="00BA2A0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</w:pPr>
      <w:r w:rsidRPr="00BA2A0E">
        <w:t>Раздаточный материал: карточки, тесты (из личного архива)</w:t>
      </w: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1"/>
        <w:shd w:val="clear" w:color="auto" w:fill="auto"/>
        <w:tabs>
          <w:tab w:val="left" w:pos="376"/>
        </w:tabs>
      </w:pPr>
    </w:p>
    <w:p w:rsidR="00BA2A0E" w:rsidRPr="00BA2A0E" w:rsidRDefault="00BA2A0E" w:rsidP="00BA2A0E">
      <w:pPr>
        <w:pStyle w:val="20"/>
        <w:numPr>
          <w:ilvl w:val="0"/>
          <w:numId w:val="3"/>
        </w:numPr>
        <w:shd w:val="clear" w:color="auto" w:fill="auto"/>
        <w:tabs>
          <w:tab w:val="left" w:pos="391"/>
        </w:tabs>
        <w:spacing w:after="320"/>
      </w:pPr>
      <w:r w:rsidRPr="00BA2A0E">
        <w:t>ПЛАНИРУЕМЫЕ РЕЗУЛЬТАТЫ ОСВОЕНИЯ КУРСА «РУССКИЙ ЯЗЫК»</w:t>
      </w:r>
    </w:p>
    <w:p w:rsidR="00BA2A0E" w:rsidRPr="00BA2A0E" w:rsidRDefault="00BA2A0E" w:rsidP="00BA2A0E">
      <w:pPr>
        <w:pStyle w:val="22"/>
        <w:keepNext/>
        <w:keepLines/>
        <w:shd w:val="clear" w:color="auto" w:fill="auto"/>
        <w:spacing w:after="0"/>
      </w:pPr>
      <w:bookmarkStart w:id="5" w:name="bookmark5"/>
      <w:bookmarkStart w:id="6" w:name="bookmark4"/>
      <w:r w:rsidRPr="00BA2A0E">
        <w:t>Предметные результаты освоения курса «Русский язык».</w:t>
      </w:r>
      <w:bookmarkEnd w:id="5"/>
      <w:bookmarkEnd w:id="6"/>
    </w:p>
    <w:p w:rsidR="00BA2A0E" w:rsidRPr="00BA2A0E" w:rsidRDefault="00BA2A0E" w:rsidP="00BA2A0E">
      <w:pPr>
        <w:pStyle w:val="22"/>
        <w:keepNext/>
        <w:keepLines/>
        <w:shd w:val="clear" w:color="auto" w:fill="auto"/>
        <w:spacing w:after="0"/>
      </w:pPr>
      <w:bookmarkStart w:id="7" w:name="bookmark7"/>
      <w:bookmarkStart w:id="8" w:name="bookmark6"/>
      <w:r w:rsidRPr="00BA2A0E">
        <w:t>Обучающиеся научатся:</w:t>
      </w:r>
      <w:bookmarkEnd w:id="7"/>
      <w:bookmarkEnd w:id="8"/>
    </w:p>
    <w:p w:rsidR="00BA2A0E" w:rsidRPr="00BA2A0E" w:rsidRDefault="00BA2A0E" w:rsidP="00BA2A0E">
      <w:pPr>
        <w:pStyle w:val="1"/>
        <w:numPr>
          <w:ilvl w:val="0"/>
          <w:numId w:val="4"/>
        </w:numPr>
        <w:shd w:val="clear" w:color="auto" w:fill="auto"/>
        <w:tabs>
          <w:tab w:val="left" w:pos="363"/>
        </w:tabs>
      </w:pPr>
      <w:r w:rsidRPr="00BA2A0E">
        <w:t>иметь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BA2A0E" w:rsidRPr="00BA2A0E" w:rsidRDefault="00BA2A0E" w:rsidP="00BA2A0E">
      <w:pPr>
        <w:pStyle w:val="1"/>
        <w:numPr>
          <w:ilvl w:val="0"/>
          <w:numId w:val="4"/>
        </w:numPr>
        <w:shd w:val="clear" w:color="auto" w:fill="auto"/>
        <w:tabs>
          <w:tab w:val="left" w:pos="367"/>
        </w:tabs>
      </w:pPr>
      <w:r w:rsidRPr="00BA2A0E">
        <w:t>владеть всеми видами речевой деятельности:</w:t>
      </w:r>
    </w:p>
    <w:p w:rsidR="00BA2A0E" w:rsidRPr="00BA2A0E" w:rsidRDefault="00BA2A0E" w:rsidP="00BA2A0E">
      <w:pPr>
        <w:pStyle w:val="1"/>
        <w:shd w:val="clear" w:color="auto" w:fill="auto"/>
      </w:pPr>
      <w:proofErr w:type="spellStart"/>
      <w:r w:rsidRPr="00BA2A0E">
        <w:rPr>
          <w:u w:val="single"/>
        </w:rPr>
        <w:t>аудирование</w:t>
      </w:r>
      <w:proofErr w:type="spellEnd"/>
      <w:r w:rsidRPr="00BA2A0E">
        <w:rPr>
          <w:u w:val="single"/>
        </w:rPr>
        <w:t xml:space="preserve"> и чтение: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>адекватное понимание содержания устного и письменного высказывания, основной и дополнительной, явной и скрытой информации;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>владение умениями информационной переработки прочитанных и прослушанных текстов и представление их в виде тезисов, конспектов;</w:t>
      </w:r>
    </w:p>
    <w:p w:rsidR="00BA2A0E" w:rsidRPr="00BA2A0E" w:rsidRDefault="00BA2A0E" w:rsidP="00BA2A0E">
      <w:pPr>
        <w:pStyle w:val="1"/>
        <w:shd w:val="clear" w:color="auto" w:fill="auto"/>
        <w:ind w:firstLine="720"/>
      </w:pPr>
      <w:r w:rsidRPr="00BA2A0E">
        <w:rPr>
          <w:u w:val="single"/>
        </w:rPr>
        <w:t>говорение и письмо: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firstLine="360"/>
      </w:pPr>
      <w:r w:rsidRPr="00BA2A0E">
        <w:t>подготовленное выступление перед аудиторией с докладом; защита реферата, проекта;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spacing w:line="256" w:lineRule="auto"/>
        <w:ind w:firstLine="360"/>
      </w:pPr>
      <w:r w:rsidRPr="00BA2A0E">
        <w:t>орфографических и пунктуационных норм;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 xml:space="preserve">соблюдение норм речевого поведения в </w:t>
      </w:r>
      <w:proofErr w:type="spellStart"/>
      <w:r w:rsidRPr="00BA2A0E">
        <w:t>социальнокультурной</w:t>
      </w:r>
      <w:proofErr w:type="spellEnd"/>
      <w:r w:rsidRPr="00BA2A0E">
        <w:t>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left="720" w:hanging="360"/>
      </w:pPr>
      <w:r w:rsidRPr="00BA2A0E">
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BA2A0E" w:rsidRPr="00BA2A0E" w:rsidRDefault="00BA2A0E" w:rsidP="00BA2A0E">
      <w:pPr>
        <w:pStyle w:val="1"/>
        <w:numPr>
          <w:ilvl w:val="0"/>
          <w:numId w:val="4"/>
        </w:numPr>
        <w:shd w:val="clear" w:color="auto" w:fill="auto"/>
        <w:tabs>
          <w:tab w:val="left" w:pos="372"/>
        </w:tabs>
      </w:pPr>
      <w:r w:rsidRPr="00BA2A0E">
        <w:t>проводить разные виды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 xml:space="preserve">Обучающиеся </w:t>
      </w:r>
      <w:r w:rsidRPr="00BA2A0E">
        <w:rPr>
          <w:b/>
          <w:bCs/>
          <w:i/>
          <w:iCs/>
        </w:rPr>
        <w:t>получат возможность научиться: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4"/>
        </w:tabs>
        <w:ind w:firstLine="360"/>
      </w:pPr>
      <w:r w:rsidRPr="00BA2A0E">
        <w:t>исправлять речевые недочеты и грамматические ошибки, нарушение логики высказывания;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повышать выразительность речи, добиваться целесообразного выбора языковых средств.</w:t>
      </w:r>
    </w:p>
    <w:p w:rsidR="00BA2A0E" w:rsidRPr="00BA2A0E" w:rsidRDefault="00BA2A0E" w:rsidP="00BA2A0E">
      <w:pPr>
        <w:pStyle w:val="1"/>
        <w:shd w:val="clear" w:color="auto" w:fill="auto"/>
      </w:pPr>
      <w:proofErr w:type="spellStart"/>
      <w:r w:rsidRPr="00BA2A0E">
        <w:rPr>
          <w:b/>
          <w:bCs/>
        </w:rPr>
        <w:t>Метапредметные</w:t>
      </w:r>
      <w:proofErr w:type="spellEnd"/>
      <w:r w:rsidRPr="00BA2A0E">
        <w:rPr>
          <w:b/>
          <w:bCs/>
        </w:rPr>
        <w:t xml:space="preserve"> результаты включают регулятивные, познавательные и коммуникативные универсальные учебные действия. Регулятивные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Обучающиеся научатся: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владеть всеми видами речевой деятельности в разных коммуникативных условиях: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 xml:space="preserve">разными видами чтения и </w:t>
      </w:r>
      <w:proofErr w:type="spellStart"/>
      <w:r w:rsidRPr="00BA2A0E">
        <w:t>аудирования</w:t>
      </w:r>
      <w:proofErr w:type="spellEnd"/>
      <w:r w:rsidRPr="00BA2A0E"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форме.</w:t>
      </w:r>
    </w:p>
    <w:p w:rsidR="00BA2A0E" w:rsidRPr="00BA2A0E" w:rsidRDefault="00BA2A0E" w:rsidP="00BA2A0E">
      <w:pPr>
        <w:pStyle w:val="1"/>
        <w:shd w:val="clear" w:color="auto" w:fill="auto"/>
        <w:jc w:val="both"/>
      </w:pPr>
      <w:r w:rsidRPr="00BA2A0E">
        <w:rPr>
          <w:b/>
          <w:bCs/>
        </w:rPr>
        <w:t xml:space="preserve">Обучающиеся </w:t>
      </w:r>
      <w:r w:rsidRPr="00BA2A0E">
        <w:rPr>
          <w:b/>
          <w:bCs/>
          <w:i/>
          <w:iCs/>
        </w:rPr>
        <w:t>получат возможность научиться</w:t>
      </w:r>
      <w:r w:rsidRPr="00BA2A0E">
        <w:rPr>
          <w:b/>
          <w:bCs/>
        </w:rPr>
        <w:t>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 xml:space="preserve">уметь строить продуктивное речевое взаимодействие в сотрудничестве со сверстниками и </w:t>
      </w:r>
      <w:r w:rsidRPr="00BA2A0E">
        <w:lastRenderedPageBreak/>
        <w:t>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>уметь определять цели предстоящей работы (в том числе в совместной деятельности), проводить самостоятельный поиск информации,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>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Познавательные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Обучающиеся научатся: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способность пользоваться русским языком как средством получения знаний в разных областях современной науки;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 xml:space="preserve">совершенствовать умение применять полученные знания, умения и навыки анализа языковых явлений на </w:t>
      </w:r>
      <w:proofErr w:type="spellStart"/>
      <w:r w:rsidRPr="00BA2A0E">
        <w:t>межпредметном</w:t>
      </w:r>
      <w:proofErr w:type="spellEnd"/>
      <w:r w:rsidRPr="00BA2A0E">
        <w:t xml:space="preserve"> уровне.</w:t>
      </w:r>
    </w:p>
    <w:p w:rsidR="00BA2A0E" w:rsidRPr="00BA2A0E" w:rsidRDefault="00BA2A0E" w:rsidP="00BA2A0E">
      <w:pPr>
        <w:pStyle w:val="1"/>
        <w:shd w:val="clear" w:color="auto" w:fill="auto"/>
        <w:jc w:val="both"/>
      </w:pPr>
      <w:r w:rsidRPr="00BA2A0E">
        <w:rPr>
          <w:b/>
          <w:bCs/>
        </w:rPr>
        <w:t xml:space="preserve">Обучающиеся </w:t>
      </w:r>
      <w:r w:rsidRPr="00BA2A0E">
        <w:rPr>
          <w:b/>
          <w:bCs/>
          <w:i/>
          <w:iCs/>
        </w:rPr>
        <w:t>получат возможность научиться</w:t>
      </w:r>
      <w:r w:rsidRPr="00BA2A0E">
        <w:rPr>
          <w:b/>
          <w:bCs/>
        </w:rPr>
        <w:t>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самостоятельному поиску информации;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преобразовывать информацию: переводить текст в табличную форму и наоборот, составлять на его основе самоинструкции.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Коммуникативные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Обучающиеся научатся: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>владеть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BA2A0E" w:rsidRPr="00BA2A0E" w:rsidRDefault="00BA2A0E" w:rsidP="00BA2A0E">
      <w:pPr>
        <w:pStyle w:val="1"/>
        <w:shd w:val="clear" w:color="auto" w:fill="auto"/>
        <w:jc w:val="both"/>
      </w:pPr>
      <w:r w:rsidRPr="00BA2A0E">
        <w:rPr>
          <w:b/>
          <w:bCs/>
        </w:rPr>
        <w:t xml:space="preserve">Обучающиеся </w:t>
      </w:r>
      <w:r w:rsidRPr="00BA2A0E">
        <w:rPr>
          <w:b/>
          <w:bCs/>
          <w:i/>
          <w:iCs/>
        </w:rPr>
        <w:t>получат возможность научиться</w:t>
      </w:r>
      <w:r w:rsidRPr="00BA2A0E">
        <w:rPr>
          <w:b/>
          <w:bCs/>
        </w:rPr>
        <w:t>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firstLine="360"/>
        <w:jc w:val="both"/>
      </w:pPr>
      <w:r w:rsidRPr="00BA2A0E">
        <w:t>точно, правильно и выразительно излагать свою точку зрения по той или иной проблеме;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ind w:left="720" w:hanging="340"/>
        <w:jc w:val="both"/>
      </w:pPr>
      <w:r w:rsidRPr="00BA2A0E">
        <w:t>готовность к получению высшего образования по избранному профилю, подготовка к различным формам учебно-познавательной деятельности в вузе.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Личностные результаты освоения предмета «Русский язык».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У обучающихся будут сформированы: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t>осознание феномена родного языка как духовной, культурной, нравственной основы личности; осознание себя как языковой личности;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</w:pPr>
      <w:r w:rsidRPr="00BA2A0E">
        <w:t>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</w:pPr>
      <w:r w:rsidRPr="00BA2A0E"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</w:pPr>
      <w:r w:rsidRPr="00BA2A0E">
        <w:t>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 xml:space="preserve">У обучающихся </w:t>
      </w:r>
      <w:r w:rsidRPr="00BA2A0E">
        <w:rPr>
          <w:b/>
          <w:bCs/>
          <w:i/>
          <w:iCs/>
        </w:rPr>
        <w:t>могут быть сформированы: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740" w:hanging="360"/>
      </w:pPr>
      <w:r w:rsidRPr="00BA2A0E"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BA2A0E" w:rsidRPr="00BA2A0E" w:rsidRDefault="00BA2A0E" w:rsidP="00BA2A0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61" w:lineRule="auto"/>
        <w:ind w:firstLine="380"/>
      </w:pPr>
      <w:r w:rsidRPr="00BA2A0E">
        <w:t>способность к самооценке на основе наблюдения за собственной речью.</w:t>
      </w:r>
    </w:p>
    <w:p w:rsidR="00BA2A0E" w:rsidRPr="00BA2A0E" w:rsidRDefault="00BA2A0E" w:rsidP="00BA2A0E">
      <w:pPr>
        <w:spacing w:line="261" w:lineRule="auto"/>
        <w:rPr>
          <w:rFonts w:ascii="Times New Roman" w:eastAsia="Times New Roman" w:hAnsi="Times New Roman" w:cs="Times New Roman"/>
        </w:rPr>
        <w:sectPr w:rsidR="00BA2A0E" w:rsidRPr="00BA2A0E">
          <w:pgSz w:w="11900" w:h="16840"/>
          <w:pgMar w:top="814" w:right="1167" w:bottom="1377" w:left="1111" w:header="683" w:footer="3" w:gutter="0"/>
          <w:cols w:space="720"/>
        </w:sectPr>
      </w:pPr>
    </w:p>
    <w:p w:rsidR="00BA2A0E" w:rsidRPr="00BA2A0E" w:rsidRDefault="00BA2A0E" w:rsidP="00BA2A0E">
      <w:pPr>
        <w:pStyle w:val="20"/>
        <w:numPr>
          <w:ilvl w:val="0"/>
          <w:numId w:val="3"/>
        </w:numPr>
        <w:shd w:val="clear" w:color="auto" w:fill="auto"/>
        <w:tabs>
          <w:tab w:val="left" w:pos="351"/>
        </w:tabs>
        <w:spacing w:line="276" w:lineRule="auto"/>
      </w:pPr>
      <w:r w:rsidRPr="00BA2A0E">
        <w:lastRenderedPageBreak/>
        <w:t>СОДЕРЖАНИЕ УЧЕБНОГО КУРСА «РУССКИЙ ЯЗЫК»</w:t>
      </w:r>
      <w:r w:rsidRPr="00BA2A0E">
        <w:br/>
      </w:r>
      <w:r w:rsidR="00AE5E42">
        <w:rPr>
          <w:i/>
          <w:iCs/>
        </w:rPr>
        <w:t>10 КЛАСС (36</w:t>
      </w:r>
      <w:r w:rsidRPr="00BA2A0E">
        <w:rPr>
          <w:i/>
          <w:iCs/>
        </w:rPr>
        <w:t xml:space="preserve"> часов)</w:t>
      </w:r>
    </w:p>
    <w:p w:rsidR="00BA2A0E" w:rsidRPr="00BA2A0E" w:rsidRDefault="00BA2A0E" w:rsidP="00BA2A0E">
      <w:pPr>
        <w:pStyle w:val="1"/>
        <w:shd w:val="clear" w:color="auto" w:fill="auto"/>
      </w:pPr>
      <w:r w:rsidRPr="00BA2A0E">
        <w:rPr>
          <w:b/>
          <w:bCs/>
        </w:rPr>
        <w:t>Раздел 1. Речь. Речевое общение</w:t>
      </w:r>
    </w:p>
    <w:p w:rsidR="00BA2A0E" w:rsidRPr="00BA2A0E" w:rsidRDefault="00BA2A0E" w:rsidP="00BA2A0E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line="276" w:lineRule="auto"/>
        <w:jc w:val="both"/>
      </w:pPr>
      <w:r w:rsidRPr="00BA2A0E">
        <w:t xml:space="preserve">Речь как деятельность. Виды речевой деятельности: чтение, </w:t>
      </w:r>
      <w:proofErr w:type="spellStart"/>
      <w:r w:rsidRPr="00BA2A0E">
        <w:t>аудирование</w:t>
      </w:r>
      <w:proofErr w:type="spellEnd"/>
      <w:r w:rsidRPr="00BA2A0E">
        <w:t xml:space="preserve">, говорение, письмо. Культура чтения, </w:t>
      </w:r>
      <w:proofErr w:type="spellStart"/>
      <w:r w:rsidRPr="00BA2A0E">
        <w:t>аудирования</w:t>
      </w:r>
      <w:proofErr w:type="spellEnd"/>
      <w:r w:rsidRPr="00BA2A0E">
        <w:t>, говорения и письма. Речевое общение и его основные элементы. Виды речевого общения. Сферы речевого общения.</w:t>
      </w:r>
    </w:p>
    <w:p w:rsidR="00BA2A0E" w:rsidRPr="00BA2A0E" w:rsidRDefault="00BA2A0E" w:rsidP="00BA2A0E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76" w:lineRule="auto"/>
        <w:jc w:val="both"/>
      </w:pPr>
      <w:r w:rsidRPr="00BA2A0E">
        <w:t xml:space="preserve">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BA2A0E">
        <w:t>аудирования</w:t>
      </w:r>
      <w:proofErr w:type="spellEnd"/>
      <w:r w:rsidRPr="00BA2A0E">
        <w:t xml:space="preserve"> (с полным пониманием </w:t>
      </w:r>
      <w:proofErr w:type="spellStart"/>
      <w:r w:rsidRPr="00BA2A0E">
        <w:t>аудиотекста</w:t>
      </w:r>
      <w:proofErr w:type="spellEnd"/>
      <w:r w:rsidRPr="00BA2A0E">
        <w:t xml:space="preserve"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</w:t>
      </w:r>
      <w:proofErr w:type="spellStart"/>
      <w:r w:rsidRPr="00BA2A0E">
        <w:t>соответств</w:t>
      </w:r>
      <w:proofErr w:type="spellEnd"/>
      <w:r w:rsidRPr="00BA2A0E">
        <w:t xml:space="preserve"> </w:t>
      </w:r>
      <w:proofErr w:type="spellStart"/>
      <w:r w:rsidRPr="00BA2A0E">
        <w:t>ия</w:t>
      </w:r>
      <w:proofErr w:type="spellEnd"/>
      <w:r w:rsidRPr="00BA2A0E">
        <w:t xml:space="preserve"> виду и ситуации общения, успешности в достижении прогнозируемого результата, анализ причин коммуникативных неудач, преду</w:t>
      </w:r>
      <w:r w:rsidRPr="00BA2A0E">
        <w:softHyphen/>
        <w:t>преждение их возникновения. Употребление языковых средств в соответствии с ситуацией и сферой речевого общения.</w:t>
      </w:r>
    </w:p>
    <w:p w:rsidR="00BA2A0E" w:rsidRPr="00BA2A0E" w:rsidRDefault="00BA2A0E" w:rsidP="00BA2A0E">
      <w:pPr>
        <w:pStyle w:val="1"/>
        <w:shd w:val="clear" w:color="auto" w:fill="auto"/>
        <w:spacing w:line="276" w:lineRule="auto"/>
      </w:pPr>
      <w:r w:rsidRPr="00BA2A0E">
        <w:rPr>
          <w:b/>
          <w:bCs/>
        </w:rPr>
        <w:t>Раздел 2. Функциональная стилистика</w:t>
      </w:r>
    </w:p>
    <w:p w:rsidR="00BA2A0E" w:rsidRPr="00BA2A0E" w:rsidRDefault="00BA2A0E" w:rsidP="00BA2A0E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line="276" w:lineRule="auto"/>
        <w:jc w:val="both"/>
      </w:pPr>
      <w:r w:rsidRPr="00BA2A0E"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Особенности речевого этикета в официально-деловой, научной и публицистической сферах общения. 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 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BA2A0E" w:rsidRPr="00BA2A0E" w:rsidRDefault="00BA2A0E" w:rsidP="00BA2A0E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76" w:lineRule="auto"/>
        <w:jc w:val="both"/>
      </w:pPr>
      <w:r w:rsidRPr="00BA2A0E">
        <w:t>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Наблюдение за использованием изобразительно-выразительных средств языка в публицистических и художественных текстах. Проведение стилистического анализа текстов разных стилей и функциональных разновидностей языка.</w:t>
      </w:r>
    </w:p>
    <w:p w:rsidR="00BA2A0E" w:rsidRPr="00BA2A0E" w:rsidRDefault="00BA2A0E" w:rsidP="00BA2A0E">
      <w:pPr>
        <w:pStyle w:val="1"/>
        <w:shd w:val="clear" w:color="auto" w:fill="auto"/>
        <w:spacing w:line="276" w:lineRule="auto"/>
        <w:jc w:val="both"/>
      </w:pPr>
      <w:r w:rsidRPr="00BA2A0E">
        <w:rPr>
          <w:b/>
          <w:bCs/>
        </w:rPr>
        <w:t>Раздел 3. Культура речи</w:t>
      </w:r>
    </w:p>
    <w:p w:rsidR="00BA2A0E" w:rsidRPr="00BA2A0E" w:rsidRDefault="00BA2A0E" w:rsidP="00BA2A0E">
      <w:pPr>
        <w:pStyle w:val="1"/>
        <w:numPr>
          <w:ilvl w:val="0"/>
          <w:numId w:val="7"/>
        </w:numPr>
        <w:shd w:val="clear" w:color="auto" w:fill="auto"/>
        <w:tabs>
          <w:tab w:val="left" w:pos="322"/>
        </w:tabs>
        <w:spacing w:line="276" w:lineRule="auto"/>
        <w:jc w:val="both"/>
      </w:pPr>
      <w:r w:rsidRPr="00BA2A0E">
        <w:t xml:space="preserve">Культура речи как раздел лингвистики. Основные аспекты культуры речи: нормативный, </w:t>
      </w:r>
      <w:r w:rsidRPr="00BA2A0E">
        <w:lastRenderedPageBreak/>
        <w:t>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Нормативные словари современного русского языка и справочники. Уместность использования языковых средств в речевом высказывании.</w:t>
      </w: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  <w:r w:rsidRPr="00BA2A0E">
        <w:rPr>
          <w:rFonts w:ascii="Times New Roman" w:hAnsi="Times New Roman" w:cs="Times New Roman"/>
        </w:rPr>
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Осуществление выбора наиболее точных языковых средств в соответствии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Соблюдение норм речевого поведения в </w:t>
      </w:r>
      <w:proofErr w:type="spellStart"/>
      <w:r w:rsidRPr="00BA2A0E">
        <w:rPr>
          <w:rFonts w:ascii="Times New Roman" w:hAnsi="Times New Roman" w:cs="Times New Roman"/>
        </w:rPr>
        <w:t>социальнокультурной</w:t>
      </w:r>
      <w:proofErr w:type="spellEnd"/>
      <w:r w:rsidRPr="00BA2A0E">
        <w:rPr>
          <w:rFonts w:ascii="Times New Roman" w:hAnsi="Times New Roman" w:cs="Times New Roman"/>
        </w:rPr>
        <w:t xml:space="preserve">, официально-деловой и </w:t>
      </w:r>
      <w:proofErr w:type="spellStart"/>
      <w:r w:rsidRPr="00BA2A0E">
        <w:rPr>
          <w:rFonts w:ascii="Times New Roman" w:hAnsi="Times New Roman" w:cs="Times New Roman"/>
        </w:rPr>
        <w:t>учебно</w:t>
      </w:r>
      <w:r w:rsidRPr="00BA2A0E">
        <w:rPr>
          <w:rFonts w:ascii="Times New Roman" w:hAnsi="Times New Roman" w:cs="Times New Roman"/>
        </w:rPr>
        <w:softHyphen/>
        <w:t>научной</w:t>
      </w:r>
      <w:proofErr w:type="spellEnd"/>
      <w:r w:rsidRPr="00BA2A0E">
        <w:rPr>
          <w:rFonts w:ascii="Times New Roman" w:hAnsi="Times New Roman" w:cs="Times New Roman"/>
        </w:rPr>
        <w:t xml:space="preserve"> сферах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 Использование нормативных словарей русского языка и справочников.</w:t>
      </w: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9A4202" w:rsidRDefault="009A4202" w:rsidP="009A4202">
      <w:pPr>
        <w:rPr>
          <w:rFonts w:ascii="Times New Roman" w:hAnsi="Times New Roman" w:cs="Times New Roman"/>
        </w:rPr>
      </w:pPr>
    </w:p>
    <w:p w:rsidR="009A4202" w:rsidRDefault="009A4202" w:rsidP="009A4202">
      <w:pPr>
        <w:rPr>
          <w:rFonts w:ascii="Times New Roman" w:hAnsi="Times New Roman" w:cs="Times New Roman"/>
        </w:rPr>
      </w:pPr>
    </w:p>
    <w:p w:rsidR="009A4202" w:rsidRDefault="009A4202" w:rsidP="009A4202">
      <w:pPr>
        <w:rPr>
          <w:rFonts w:ascii="Times New Roman" w:hAnsi="Times New Roman" w:cs="Times New Roman"/>
        </w:rPr>
      </w:pPr>
    </w:p>
    <w:p w:rsidR="00BA2A0E" w:rsidRPr="00BA2A0E" w:rsidRDefault="009A4202" w:rsidP="009A4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КАЛЕНДАРНО - ТЕМАТИЧЕСКОЕ ПЛАНИРОВАНИЕ</w:t>
      </w:r>
    </w:p>
    <w:tbl>
      <w:tblPr>
        <w:tblW w:w="933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3409"/>
        <w:gridCol w:w="2112"/>
        <w:gridCol w:w="1673"/>
        <w:gridCol w:w="1622"/>
      </w:tblGrid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планируемая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 в Российской Федерации и в современном мире.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параграф1, упражнение2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материал к сочинению.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Обучение написанию сочинения - рассуждения.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языка. Уровни языковой системы. Разделы науки о языке.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16, упражнение 103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Знакомство с планом сочинения к ЕГЭ.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план.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9A4202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BA2A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Выявление проблемы текста.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проблемы текстов.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D86C6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15, упражнение 94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D86C6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средства русской фонетики. Благозвучие речи, звукозапись как изобразительное средство.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15, упражнение 96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D86C6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Написания, подчиняющиеся морфологическому, фонетическому и традиционному принципам русской орфографии. Фонетический разбор.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15, упражнение 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D86C6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D86C60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разделу «Фонетика».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D86C6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лексика с точки зрения ее происхождения: исконно русские слова, старославянизмы, заимствованные слова.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10, упражнение 62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7F3335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средств выразительности русской речи в авторских текстах.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6, упражнение 35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7F3335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фразеология. Крылатые слова, пословицы и поговорки.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12, упражнение 80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7F3335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2A0E"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возможности синонимов, антонимов, паронимов, омонимов.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8, упражнение 43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7F3335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A2A0E"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Контекстуальные синонимы и </w:t>
            </w:r>
            <w:proofErr w:type="spellStart"/>
            <w:proofErr w:type="gramStart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антонимы.Градация</w:t>
            </w:r>
            <w:proofErr w:type="spellEnd"/>
            <w:proofErr w:type="gramEnd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Антитеза.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8, упражнение 46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7F3335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7F3335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с лексико-грамматическим заданием.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словообразовательные средства</w:t>
            </w:r>
            <w:r w:rsidR="00B92FAA"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Словообразовательный разбор.</w:t>
            </w: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21, упражнение 130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Обучение сочинению.  Комментарий к тексту.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аргументы к тексту.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повторение морфологии. Самостоятельные части речи. Служебные части речи.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вопросы правописания Н и НН в суффиксах отглагольных прилагательных и причастий. Трудные вопросы правописания окончаний.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57, упражнение 349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62, упражнение 372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наречий. Правописание глаголов.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56, упражнение 443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19, упражнение 114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причастий.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51, упражнение 304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повторение. Слитное, раздельное, дефисное написание.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61, упражнение 362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92FAA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92FAA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тестирование по разделу «Морфология и орфография».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0D21D4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словосочетаний. Простое осложнённое предложение.</w:t>
            </w:r>
            <w:r w:rsidR="000D21D4"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параграф 64, упражнение 379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0D21D4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его строение и виды его преобразования. Признаки текста.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0D21D4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Реферат. Аннотация.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аннотацию.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0D21D4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текста. Рецензия.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рецензию.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0D21D4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"Преобразование текста"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1656E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.Типы</w:t>
            </w:r>
            <w:proofErr w:type="gramEnd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 Повествование. Описание. Рассуждение.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1656E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Сочинение-рассуждение в форме ЕГЭ.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1656E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11.05.2021,  14.05.2021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A0E" w:rsidRPr="00BA2A0E" w:rsidTr="00E56243">
        <w:trPr>
          <w:trHeight w:val="59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1656E0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2A0E"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контрольной работы. Работа над ошибками</w:t>
            </w:r>
          </w:p>
          <w:p w:rsidR="00E56243" w:rsidRPr="00BA2A0E" w:rsidRDefault="00E56243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изученное.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0E" w:rsidRPr="00BA2A0E" w:rsidRDefault="00BA2A0E" w:rsidP="0029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0E" w:rsidRPr="00BA2A0E" w:rsidRDefault="00BA2A0E" w:rsidP="00BA2A0E">
      <w:pPr>
        <w:rPr>
          <w:rFonts w:ascii="Times New Roman" w:hAnsi="Times New Roman" w:cs="Times New Roman"/>
        </w:rPr>
      </w:pPr>
    </w:p>
    <w:p w:rsidR="00BA2A0E" w:rsidRPr="00BA2A0E" w:rsidRDefault="00BA2A0E" w:rsidP="00BA2A0E">
      <w:pPr>
        <w:rPr>
          <w:rFonts w:ascii="Times New Roman" w:hAnsi="Times New Roman" w:cs="Times New Roman"/>
        </w:rPr>
      </w:pPr>
    </w:p>
    <w:tbl>
      <w:tblPr>
        <w:tblW w:w="17148" w:type="dxa"/>
        <w:tblLook w:val="04A0" w:firstRow="1" w:lastRow="0" w:firstColumn="1" w:lastColumn="0" w:noHBand="0" w:noVBand="1"/>
      </w:tblPr>
      <w:tblGrid>
        <w:gridCol w:w="17148"/>
      </w:tblGrid>
      <w:tr w:rsidR="00BA2A0E" w:rsidRPr="00BA2A0E" w:rsidTr="002975BB">
        <w:trPr>
          <w:trHeight w:val="615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>РАССМОТРЕНО                                                                           СОГЛАСОВАНО</w:t>
            </w: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>Протокол заседания                                                               Замдиректора по УВР</w:t>
            </w:r>
          </w:p>
          <w:p w:rsidR="001656E0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 xml:space="preserve">МО Гуманитарного цикла                                                      </w:t>
            </w:r>
            <w:r w:rsidR="001656E0">
              <w:rPr>
                <w:rFonts w:ascii="Times New Roman" w:hAnsi="Times New Roman" w:cs="Times New Roman"/>
              </w:rPr>
              <w:t>Савушкина Т.Р.</w:t>
            </w: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>МБОУ «Лицей № 51»</w:t>
            </w:r>
          </w:p>
          <w:p w:rsidR="00BA2A0E" w:rsidRPr="00BA2A0E" w:rsidRDefault="001656E0" w:rsidP="0029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27.08.2021</w:t>
            </w:r>
            <w:r w:rsidR="00BA2A0E" w:rsidRPr="00BA2A0E">
              <w:rPr>
                <w:rFonts w:ascii="Times New Roman" w:hAnsi="Times New Roman" w:cs="Times New Roman"/>
              </w:rPr>
              <w:t>г.                                                                        _____________________</w:t>
            </w: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>_____________________</w:t>
            </w: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  <w:r w:rsidRPr="00BA2A0E">
              <w:rPr>
                <w:rFonts w:ascii="Times New Roman" w:hAnsi="Times New Roman" w:cs="Times New Roman"/>
              </w:rPr>
              <w:t xml:space="preserve">(подпись руководителя </w:t>
            </w:r>
            <w:proofErr w:type="gramStart"/>
            <w:r w:rsidRPr="00BA2A0E">
              <w:rPr>
                <w:rFonts w:ascii="Times New Roman" w:hAnsi="Times New Roman" w:cs="Times New Roman"/>
              </w:rPr>
              <w:t xml:space="preserve">МО)   </w:t>
            </w:r>
            <w:proofErr w:type="gramEnd"/>
            <w:r w:rsidRPr="00BA2A0E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1656E0">
              <w:rPr>
                <w:rFonts w:ascii="Times New Roman" w:hAnsi="Times New Roman" w:cs="Times New Roman"/>
              </w:rPr>
              <w:t xml:space="preserve">            ________________2021</w:t>
            </w:r>
            <w:r w:rsidRPr="00BA2A0E">
              <w:rPr>
                <w:rFonts w:ascii="Times New Roman" w:hAnsi="Times New Roman" w:cs="Times New Roman"/>
              </w:rPr>
              <w:t>г.</w:t>
            </w:r>
          </w:p>
          <w:p w:rsidR="00BA2A0E" w:rsidRPr="00BA2A0E" w:rsidRDefault="00BA2A0E" w:rsidP="002975BB">
            <w:pPr>
              <w:rPr>
                <w:rFonts w:ascii="Times New Roman" w:hAnsi="Times New Roman" w:cs="Times New Roman"/>
              </w:rPr>
            </w:pPr>
          </w:p>
          <w:p w:rsidR="00BA2A0E" w:rsidRPr="00BA2A0E" w:rsidRDefault="00BA2A0E" w:rsidP="0029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A0E" w:rsidRPr="00BA2A0E" w:rsidRDefault="00BA2A0E" w:rsidP="00BA2A0E">
      <w:pPr>
        <w:jc w:val="center"/>
        <w:rPr>
          <w:rFonts w:ascii="Times New Roman" w:hAnsi="Times New Roman" w:cs="Times New Roman"/>
        </w:rPr>
      </w:pPr>
    </w:p>
    <w:p w:rsidR="007F6015" w:rsidRPr="00BA2A0E" w:rsidRDefault="007F6015">
      <w:pPr>
        <w:rPr>
          <w:rFonts w:ascii="Times New Roman" w:hAnsi="Times New Roman" w:cs="Times New Roman"/>
        </w:rPr>
      </w:pPr>
    </w:p>
    <w:sectPr w:rsidR="007F6015" w:rsidRPr="00BA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547"/>
    <w:multiLevelType w:val="multilevel"/>
    <w:tmpl w:val="CF0A507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327FE6"/>
    <w:multiLevelType w:val="multilevel"/>
    <w:tmpl w:val="FF668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4F6900"/>
    <w:multiLevelType w:val="multilevel"/>
    <w:tmpl w:val="F3165D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4E0519"/>
    <w:multiLevelType w:val="multilevel"/>
    <w:tmpl w:val="95484E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9A4A5F"/>
    <w:multiLevelType w:val="multilevel"/>
    <w:tmpl w:val="B65A3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275D6B"/>
    <w:multiLevelType w:val="multilevel"/>
    <w:tmpl w:val="531252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6D50F5"/>
    <w:multiLevelType w:val="multilevel"/>
    <w:tmpl w:val="3AC64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9B"/>
    <w:rsid w:val="00085AB6"/>
    <w:rsid w:val="000D21D4"/>
    <w:rsid w:val="001656E0"/>
    <w:rsid w:val="0031709B"/>
    <w:rsid w:val="00474E80"/>
    <w:rsid w:val="006C72DA"/>
    <w:rsid w:val="00744008"/>
    <w:rsid w:val="007E7F9B"/>
    <w:rsid w:val="007F3335"/>
    <w:rsid w:val="007F6015"/>
    <w:rsid w:val="009A4202"/>
    <w:rsid w:val="00AE5E42"/>
    <w:rsid w:val="00B92FAA"/>
    <w:rsid w:val="00BA2A0E"/>
    <w:rsid w:val="00D86C60"/>
    <w:rsid w:val="00E56243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0676"/>
  <w15:chartTrackingRefBased/>
  <w15:docId w15:val="{FC3C07A3-FC81-40D1-9E8D-8E2F600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00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locked/>
    <w:rsid w:val="00BA2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2A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A2A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A0E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BA2A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A2A0E"/>
    <w:pPr>
      <w:widowControl w:val="0"/>
      <w:shd w:val="clear" w:color="auto" w:fill="FFFFFF"/>
      <w:spacing w:after="140" w:line="240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8</cp:revision>
  <cp:lastPrinted>2020-11-09T09:15:00Z</cp:lastPrinted>
  <dcterms:created xsi:type="dcterms:W3CDTF">2020-11-09T09:04:00Z</dcterms:created>
  <dcterms:modified xsi:type="dcterms:W3CDTF">2022-02-23T17:30:00Z</dcterms:modified>
</cp:coreProperties>
</file>