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30.08. 2021г. № ___</w:t>
      </w:r>
    </w:p>
    <w:p w:rsidR="00BD08C8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</w:p>
    <w:p w:rsidR="00AC0334" w:rsidRPr="00AC0334" w:rsidRDefault="00BD08C8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  <w:r w:rsidR="00AC0334" w:rsidRPr="00AC0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6920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  З.Т.</w:t>
      </w:r>
      <w:r w:rsidR="005E43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20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AC0334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РАБОЧАЯ  ПРОГРАММА</w:t>
      </w:r>
    </w:p>
    <w:p w:rsidR="005E43A8" w:rsidRPr="00AC0334" w:rsidRDefault="005E43A8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AC0334" w:rsidRDefault="005E43A8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ПО ИЗОБРАЗИТЕЛЬНОМУ ИСКУССТВУ</w:t>
      </w:r>
    </w:p>
    <w:p w:rsidR="00BD08C8" w:rsidRPr="00AC0334" w:rsidRDefault="00BD08C8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начальное общее образование (3 «А» класс)</w:t>
      </w:r>
    </w:p>
    <w:p w:rsidR="00BD08C8" w:rsidRPr="00AC0334" w:rsidRDefault="00BD08C8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5E43A8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Учитель: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Потужняя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Людмила Сергеевна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  <w:r w:rsidRPr="00AC033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авторской программы Б.М. Неменского, «Изобразительное искусство и художественный труд 1-9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.»: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./Сост. Б.М. Неменский.-М.: Просвещение, 2019;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E43A8" w:rsidRDefault="005E43A8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E43A8" w:rsidRDefault="005E43A8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E43A8" w:rsidRPr="00AC0334" w:rsidRDefault="005E43A8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2021</w:t>
      </w:r>
      <w:r w:rsidR="005E43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</w:t>
      </w:r>
      <w:r w:rsidR="005E43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  <w:r w:rsidRPr="00AC0334"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  <w:lastRenderedPageBreak/>
        <w:t>ПОЯСНИТЕЛЬНАЯ ЗАПИСКА</w:t>
      </w:r>
    </w:p>
    <w:p w:rsidR="00AC0334" w:rsidRPr="00AC0334" w:rsidRDefault="00AC0334" w:rsidP="00AC0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AC0334" w:rsidRPr="00AC0334" w:rsidRDefault="00BD08C8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="00AC0334"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Рабочая программа по изобразительному искусству для 3 «А» класса разработана на основании: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ФЗ -273  «Об образовании в РФ» (статья №28);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Устава  МБОУ  «Лицей №51 имени Капустина Бориса Владиславовича»;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ФГОС НОО (приказ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1897 от 17.12.2010 с изменениями согласно приказу № 1577 от 31.12.15 г);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Учебного плана  МБОУ «Лицей №51 имени Капустина Бориса Владиславовича»;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Положения «О рабочей программе учебных курсов, предметов, дисциплин (модулей)»;  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Концепции духовно-нравственного развития и воспитания личности гражданина России.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В основе рабочей программы лежит</w:t>
      </w:r>
      <w:r w:rsidRPr="00AC0334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 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авторская программа Б.М. Неменского, «Изобразительное искусство и художественный труд 1-9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.»: </w:t>
      </w:r>
      <w:proofErr w:type="spellStart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</w:t>
      </w:r>
      <w:proofErr w:type="spellEnd"/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./Сост. Б.М. Неменский.-М.: Просвещение, 2019;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Согласно Учебному плану МБОУ «Лицей №51 имени Капустин</w:t>
      </w:r>
      <w:r w:rsidR="0069204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Бориса Владиславовича» на 2021-2022 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учебный год для изучения предмета «Изобразительное искусство» в 3 «А» клас</w:t>
      </w:r>
      <w:r w:rsidR="0069204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се отводится 1 час в неделю (33 </w:t>
      </w:r>
      <w:r w:rsidR="00BD08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часа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год).  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3 «А» кла</w:t>
      </w:r>
      <w:r w:rsidR="0069204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ссе отводится 1 час в неделю (33</w:t>
      </w:r>
      <w:r w:rsidR="00BD08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часа</w:t>
      </w: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год).</w:t>
      </w:r>
    </w:p>
    <w:p w:rsidR="00AC0334" w:rsidRPr="00AC0334" w:rsidRDefault="00AC0334" w:rsidP="00BD08C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C0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AC0334" w:rsidRPr="00AC0334" w:rsidRDefault="00AC0334" w:rsidP="00BD0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программа обеспечена учебно-методическими комплектами для 1—4 </w:t>
      </w: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классов общеобразовательных организаций. В комплекты входят следующие издания под редакцией Б. М. Неменского. </w:t>
      </w:r>
    </w:p>
    <w:p w:rsidR="00AC0334" w:rsidRPr="00AC0334" w:rsidRDefault="00AC0334" w:rsidP="00BD0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УЧЕБНИКИ: Е. И. </w:t>
      </w:r>
      <w:proofErr w:type="spellStart"/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Изобразительное искусство. Искусство и ты. 3 класс; М.2019 г.</w:t>
      </w:r>
    </w:p>
    <w:p w:rsidR="00AC0334" w:rsidRPr="00AC0334" w:rsidRDefault="00AC0334" w:rsidP="00BD0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ПОСОБИЕ ДЛЯ УЧИТЕЛЕЙ</w:t>
      </w:r>
    </w:p>
    <w:p w:rsidR="00AC0334" w:rsidRPr="00AC0334" w:rsidRDefault="00AC0334" w:rsidP="00BD0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Уроки изобразительного искусства. Поурочные</w:t>
      </w:r>
      <w:r w:rsidR="00BD0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разработки. 1—4 классы. М.2019</w:t>
      </w: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AC033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69204F" w:rsidRDefault="0069204F" w:rsidP="00AC0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04F" w:rsidRDefault="0069204F" w:rsidP="00AC0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04F" w:rsidRDefault="0069204F" w:rsidP="00AC0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04F" w:rsidRDefault="0069204F" w:rsidP="00AC0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204F" w:rsidRPr="00AC0334" w:rsidRDefault="0069204F" w:rsidP="006920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УЧЕБНОГО КУРСА</w:t>
      </w:r>
    </w:p>
    <w:p w:rsidR="0069204F" w:rsidRPr="00AC0334" w:rsidRDefault="0069204F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Искусство в твоем доме 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ч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 игрушки</w:t>
      </w:r>
      <w:r w:rsidR="00BD0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D08C8"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Посуда у тебя дома</w:t>
      </w:r>
      <w:r w:rsidR="00BD0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D08C8"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Мамин платок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платка: для девочки, для бабушки.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Обои и шторы в твоем доме</w:t>
      </w:r>
      <w:r w:rsidR="00BD0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D08C8"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 книжки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и книга. Иллюстрации. Форма книги. Шрифт. Буквица. </w:t>
      </w: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Поздравительная открытка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открытки или декоративной закладки (по растительным мотивам).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сделал художник в нашем доме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Искусство на улицах твоего города 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ч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Памятники архитектуры – наследие веков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изображение архитектурного памятника, своих родных мест.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Парки, скверы, бульвары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Ажурные ограды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Фонари на улицах и в парках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бывают фонари? Форму фонарей тоже создает художник: праздничный, торжественный фонарь, лирический фонарь. Фонари – украшение города. Изображение или конструирование формы фонаря из бумаги.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Витрины магазинов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создании витрин. Реклама. Проект оформления витрины любого магазина (по выбору детей).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 в городе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сделал художник на улицах моего города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ограды</w:t>
      </w:r>
      <w:proofErr w:type="gram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Художник и зрелище 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</w:t>
      </w: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спектакля, к которому последовательно выполняются занавес, декорации, костюмы, куклы, афиша.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Театральные маски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Художник в театре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Вымысел и </w:t>
      </w:r>
      <w:proofErr w:type="gram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 кукол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Театральный занавес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Афиша, плакат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афиши. Образ спектакля, его выражение в афише. Шрифт, изображение.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Художник и цирк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Художник и зрелище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художники помогают сделать праздник.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Художник и музей 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</w:t>
      </w: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5E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Музеи в жизни города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Искусство, которое хранится в этих музеях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Картина-пейзаж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знаменитые пейзажи: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И.Левитана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А.Саврасова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Н.Рериха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А.Куинджи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В.Ван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Гога, </w:t>
      </w:r>
      <w:proofErr w:type="spellStart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К.Коро</w:t>
      </w:r>
      <w:proofErr w:type="spellEnd"/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Картина-портрет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жанром портрета. Портрет по памяти или по представлению (портрет подруги, друга).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музеях хранятся скульптуры известных мастеров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Исторические картины и картины бытового жанра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Музеи сохраняют историю художественной культуры, творения великих художников </w:t>
      </w:r>
    </w:p>
    <w:p w:rsidR="0069204F" w:rsidRPr="00AC0334" w:rsidRDefault="0069204F" w:rsidP="00BD08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BD08C8" w:rsidRDefault="00BD08C8" w:rsidP="00BD08C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BD08C8" w:rsidRPr="00BD08C8" w:rsidRDefault="00BD08C8" w:rsidP="00BD08C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D0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69204F" w:rsidRDefault="0069204F" w:rsidP="00BD08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04F" w:rsidRDefault="0069204F" w:rsidP="00BD08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204F" w:rsidRDefault="0069204F" w:rsidP="00BD08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8C8" w:rsidRDefault="00BD08C8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334" w:rsidRPr="00AC0334" w:rsidRDefault="00AC0334" w:rsidP="00AC03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AC0334" w:rsidRPr="00AC0334" w:rsidRDefault="00AC0334" w:rsidP="00BD0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gramStart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обучающегося</w:t>
      </w:r>
      <w:proofErr w:type="gramEnd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будут сформированы: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-эмоциональное восприятие образов природы, растительного и животного мира, отраженных в рисунке, живописных работах, фотографиях;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-познавательный интерес к явлениям природы и их изучению;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приобретать новые знания, наблюдая разнообразные природные явления, в том числе жизнь животных;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 к предлагаемым видам художественно-творческой деятельности, в том числе к созданию рисунков графитным карандашом, к коллективной творческой работе;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(на доступном уровне) красоты и уникальности природы и окружающего мира.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-эмоциональной отзывчивости на произведения изобразительного искусства, отражающие явления природы;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-учебно-познавательного интереса к нахождению разных способов выполнения упражнений и заданий, а также стремление к выполнению заданий повышенной сложности;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-положительного отношения к урокам изобразительного искусства, интереса к рисованию;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-ценностного отношения к природе и произведениям искусства;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-желания передавать красоту живой природы (птиц, рыб, насекомых), разные состояния природы и ее явления;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-первоначальных навыков оценки и самооценки художественного творчества;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-трудолюбия, оптимизма, ответственности за результат совместной работы.</w:t>
      </w:r>
    </w:p>
    <w:p w:rsidR="00AC0334" w:rsidRPr="00AC0334" w:rsidRDefault="00AC0334" w:rsidP="00BD0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334" w:rsidRPr="00AC0334" w:rsidRDefault="00AC0334" w:rsidP="00BD0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Обучающийся научится: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сохранять учебную задачу;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инструкцию учителя;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 учителем или самостоятельно процесс выполнения задания;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алгоритм выполнения работы;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вместе с учителем нужные инструменты и материалы для выполнения задания;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отдельные этапы своей деятельности и вносить необходимые коррективы;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самопроверку.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 откликаться на образы, созданные в изобразительном искусстве;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процесс своей деятельности и вносить необходимые коррективы;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-подбирать вместе с учителем или самостоятельно соответствующие учебно-творческой задаче материалы;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действия (в устной, письменной форме) в опоре на заданный в учебнике ориентир;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-воспринимать мнение о явлении изобразительного искусства сверстников и взрослых, высказывать свое мнение;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результат своей и коллективной работы.</w:t>
      </w:r>
    </w:p>
    <w:p w:rsidR="00AC0334" w:rsidRPr="00AC0334" w:rsidRDefault="00AC0334" w:rsidP="00BD0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334" w:rsidRPr="00AC0334" w:rsidRDefault="00AC0334" w:rsidP="00BD0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ориентироваться в структуре учебника, в текстовом и иллюстративном материалах, понимать назначение;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-понимать информацию, представленную в разной форме; 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знаками, символами, изображениями, приведенными в учебнике, и выполнять на их основе свой замысел;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-соотносить иллюстративный материал с темой и заданием для самостоятельной работы;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познавательную задачу и принимать ее условия;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рассуждения о воспринимаемых образах;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учебно-познавательные действия в материальной и умственной форме.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причинно-следственные связи для качественного выполнения заданий;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-соотносить художественные произведения по настроению и форме; делать несложные обобщения;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со схематическим изображением, соотносить его с рисунком, картиной;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сравнение и классификацию изученных объектов по заданным критериям;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примеры иллюстраций при обсуждении особенностей творчества того или иного художника;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нужной информации в справочном материале учебника и из дополнительных источников, включая контролируемое пространство Интернета;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информацию в виде небольшого сообщения или презентации.</w:t>
      </w:r>
    </w:p>
    <w:p w:rsidR="00AC0334" w:rsidRPr="00AC0334" w:rsidRDefault="00AC0334" w:rsidP="00BD08C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334" w:rsidRPr="00AC0334" w:rsidRDefault="00AC0334" w:rsidP="00BD08C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различных видах совместной деятельности;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-вступать в учебный диалог с учителем и одноклассниками, обсуждать идею создания групповых работ;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на вопросы учителя, задавать свои вопросы по теме урока;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-воспринимать мнение других людей о произведениях искусства;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эмоционально окрашенные и понятные для партнера высказывания;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-выражать свое мнение о произведении искусства.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AC0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совместную деятельность в парах и рабочих группах с учетом конкретных задач; 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-договариваться и приходить к общему мнению;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свою точку зрения, в том числе о произведении живописи, о совместной работе и т.д.;</w:t>
      </w:r>
    </w:p>
    <w:p w:rsidR="00AC0334" w:rsidRPr="00AC0334" w:rsidRDefault="00AC0334" w:rsidP="00BD0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свои действия в коллективной работе и понимать важность их правильного выполнения.</w:t>
      </w:r>
    </w:p>
    <w:p w:rsidR="00AC0334" w:rsidRPr="00AC0334" w:rsidRDefault="00AC0334" w:rsidP="00AC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Третьеклассник научится:</w:t>
      </w:r>
      <w:r w:rsidR="0069204F"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-понимать, что предметы имеют не только утилитарное значение, но и являются носителями духовной культуры;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понимать, что окружающие предметы, созданные людьми, образуют среду нашей жизни и нашего общения;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пластилином, конструировать из бумаги макеты;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элементарные приемы изображения пространства;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определять и изображать форму предметов, их пропорции;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разные типы музеев (художественные, архитектурные, музеи-мемориалы);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называть народные игрушки (дымковские, филимоновские, городецкие, </w:t>
      </w:r>
      <w:proofErr w:type="spellStart"/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известные центры народных художественных ремесел России (Хохлома, Гжель);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Третьеклассник получит возможность научиться: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произведения изобразительного искусства разных жанров;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приобретенные знания и умения в коллективном творчестве, в процессе художественной совместной деятельности;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выразительные средства для воплощения собственного художественно-творческого замысла;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искусства; активно использовать художественные термины и понятия;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-осваивать основы первичных представлений о трёх видах художественной деятельности: изображение на плоскости и в объеме; 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-постройка или художественное конструирование на плоскости, в объеме, в пространстве; </w:t>
      </w:r>
    </w:p>
    <w:p w:rsidR="00AC0334" w:rsidRPr="00AC0334" w:rsidRDefault="00AC0334" w:rsidP="00BD08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-украшение или декоративная художественная деятельность с использованием различных материалов.</w:t>
      </w:r>
    </w:p>
    <w:p w:rsidR="0069204F" w:rsidRDefault="0069204F" w:rsidP="00BD0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9204F" w:rsidRDefault="0069204F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9204F" w:rsidRDefault="0069204F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9204F" w:rsidRDefault="0069204F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9204F" w:rsidRDefault="0069204F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D08C8" w:rsidRDefault="00BD08C8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C0334" w:rsidRPr="00AC0334" w:rsidRDefault="00AC0334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C033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КАЛЕНДАРНО</w:t>
      </w:r>
      <w:r w:rsidR="0069204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-ТЕМАТИЧЕСКОЕ ПЛАНИРОВАНИЕ </w:t>
      </w:r>
    </w:p>
    <w:p w:rsidR="00AC0334" w:rsidRPr="00AC0334" w:rsidRDefault="0069204F" w:rsidP="00AC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3 класс</w:t>
      </w:r>
    </w:p>
    <w:tbl>
      <w:tblPr>
        <w:tblW w:w="1000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275"/>
        <w:gridCol w:w="1701"/>
        <w:gridCol w:w="788"/>
      </w:tblGrid>
      <w:tr w:rsidR="00AC0334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34" w:rsidRPr="00BD08C8" w:rsidRDefault="00AC0334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D0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0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34" w:rsidRPr="00BD08C8" w:rsidRDefault="00AC0334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34" w:rsidRPr="00BD08C8" w:rsidRDefault="00AC0334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34" w:rsidRPr="00BD08C8" w:rsidRDefault="00BD08C8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34" w:rsidRPr="00BD08C8" w:rsidRDefault="00BD08C8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788" w:type="dxa"/>
          </w:tcPr>
          <w:p w:rsidR="00AC0334" w:rsidRPr="00BD08C8" w:rsidRDefault="00AC0334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в твоем доме.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Твои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Обои и шторы в твоем доме.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Поздравительная открытка.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</w:t>
            </w:r>
          </w:p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Что сделал художник в нашем доме.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Памятники архитектуры – наследие веков.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Памятники архитектуры – наследие веков.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bookmarkStart w:id="0" w:name="_GoBack"/>
            <w:bookmarkEnd w:id="0"/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4F" w:rsidRPr="00BD08C8" w:rsidRDefault="0069204F" w:rsidP="00AC03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Парки, скверы, бульвары.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Фонари на улицах и в парках.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Витрины магазинов.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 в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сделал художник на улицах моего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Театральные маски.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для маски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Театральные маски.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Театральный занавес.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4F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Афиша, плакат.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886FBE" w:rsidP="00AC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F" w:rsidRPr="00BD08C8" w:rsidRDefault="0069204F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69204F" w:rsidRPr="00BD08C8" w:rsidRDefault="0069204F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и цирк.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костюма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и цирк.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художники помогают сделать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родного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Искусство, которое хранится в этих музеях.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Картина-пейзаж.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Картина-портрет.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музеях хранятся скульптуры известных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Исторические картины.</w:t>
            </w:r>
            <w:r w:rsidRPr="00B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Картины бытового жанра.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сохраняют историю художественной культуры, творения великих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autoSpaceDE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BE" w:rsidRPr="00BD08C8" w:rsidTr="00BD0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88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52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E" w:rsidRPr="00BD08C8" w:rsidRDefault="00886FBE" w:rsidP="00AC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886FBE" w:rsidRPr="00BD08C8" w:rsidRDefault="00886FBE" w:rsidP="00AC03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0334" w:rsidRPr="00BD08C8" w:rsidRDefault="00AC0334" w:rsidP="00AC0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t>МО______________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                    </w:t>
      </w:r>
      <w:r w:rsidRPr="00BD08C8">
        <w:rPr>
          <w:rFonts w:ascii="Times New Roman" w:eastAsia="Calibri" w:hAnsi="Times New Roman" w:cs="Times New Roman"/>
          <w:sz w:val="24"/>
          <w:szCs w:val="24"/>
        </w:rPr>
        <w:t xml:space="preserve"> Савушкина Т.Р.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08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D08C8">
        <w:rPr>
          <w:rFonts w:ascii="Times New Roman" w:eastAsia="Calibri" w:hAnsi="Times New Roman" w:cs="Times New Roman"/>
          <w:sz w:val="24"/>
          <w:szCs w:val="24"/>
        </w:rPr>
        <w:t>МБОУ «Лицей № 51»</w:t>
      </w: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BD08C8" w:rsidRPr="00BD08C8" w:rsidRDefault="00BD08C8" w:rsidP="00BD0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C8">
        <w:rPr>
          <w:rFonts w:ascii="Times New Roman" w:eastAsia="Calibri" w:hAnsi="Times New Roman" w:cs="Times New Roman"/>
          <w:sz w:val="24"/>
          <w:szCs w:val="24"/>
        </w:rPr>
        <w:t xml:space="preserve">Гондаренко Т.В.                               </w:t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</w:r>
      <w:r w:rsidRPr="00BD08C8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                 _______________2021г. </w:t>
      </w: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9204F" w:rsidRDefault="0069204F" w:rsidP="00AC03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sectPr w:rsidR="0069204F" w:rsidSect="00BA3B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F" w:rsidRDefault="00972A5F">
      <w:pPr>
        <w:spacing w:after="0" w:line="240" w:lineRule="auto"/>
      </w:pPr>
      <w:r>
        <w:separator/>
      </w:r>
    </w:p>
  </w:endnote>
  <w:endnote w:type="continuationSeparator" w:id="0">
    <w:p w:rsidR="00972A5F" w:rsidRDefault="0097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83" w:rsidRDefault="00972A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F" w:rsidRDefault="00972A5F">
      <w:pPr>
        <w:spacing w:after="0" w:line="240" w:lineRule="auto"/>
      </w:pPr>
      <w:r>
        <w:separator/>
      </w:r>
    </w:p>
  </w:footnote>
  <w:footnote w:type="continuationSeparator" w:id="0">
    <w:p w:rsidR="00972A5F" w:rsidRDefault="00972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4"/>
    <w:rsid w:val="005B1039"/>
    <w:rsid w:val="005E43A8"/>
    <w:rsid w:val="0069204F"/>
    <w:rsid w:val="00886FBE"/>
    <w:rsid w:val="00972A5F"/>
    <w:rsid w:val="00AC0334"/>
    <w:rsid w:val="00BD08C8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3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03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3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03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6</cp:revision>
  <dcterms:created xsi:type="dcterms:W3CDTF">2021-09-02T14:29:00Z</dcterms:created>
  <dcterms:modified xsi:type="dcterms:W3CDTF">2021-09-14T10:36:00Z</dcterms:modified>
</cp:coreProperties>
</file>