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2C" w:rsidRDefault="00B7462C" w:rsidP="00B746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B7462C" w:rsidRDefault="00B7462C" w:rsidP="00B746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ГОРОДА РОСТОВА-НА-ДОНУ</w:t>
      </w:r>
    </w:p>
    <w:p w:rsidR="00B7462C" w:rsidRPr="00AE5143" w:rsidRDefault="00B7462C" w:rsidP="00B7462C">
      <w:pPr>
        <w:spacing w:after="0" w:line="240" w:lineRule="auto"/>
        <w:jc w:val="center"/>
        <w:rPr>
          <w:sz w:val="24"/>
          <w:u w:val="single"/>
        </w:rPr>
      </w:pPr>
      <w:r w:rsidRPr="00AE5143">
        <w:rPr>
          <w:rFonts w:ascii="Times New Roman" w:hAnsi="Times New Roman"/>
          <w:b/>
          <w:sz w:val="24"/>
          <w:u w:val="single"/>
        </w:rPr>
        <w:t>«ЛИЦЕЙ № 51 ИМЕНИ КАПУСТИНА БОРИСА ВЛАДИСЛАВОВИЧА»</w:t>
      </w:r>
    </w:p>
    <w:p w:rsidR="00B7462C" w:rsidRDefault="00B7462C" w:rsidP="00B7462C">
      <w:pPr>
        <w:spacing w:line="240" w:lineRule="auto"/>
        <w:rPr>
          <w:rFonts w:ascii="Times New Roman" w:hAnsi="Times New Roman"/>
          <w:sz w:val="24"/>
        </w:rPr>
      </w:pPr>
    </w:p>
    <w:p w:rsidR="00B7462C" w:rsidRDefault="00B7462C" w:rsidP="00B7462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7462C" w:rsidRDefault="00B7462C" w:rsidP="00B7462C">
      <w:pPr>
        <w:spacing w:line="240" w:lineRule="auto"/>
        <w:rPr>
          <w:rFonts w:ascii="Times New Roman" w:hAnsi="Times New Roman"/>
          <w:sz w:val="24"/>
        </w:rPr>
      </w:pPr>
    </w:p>
    <w:p w:rsidR="00B7462C" w:rsidRDefault="00B7462C" w:rsidP="00B7462C">
      <w:pPr>
        <w:spacing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«Утверждаю»</w:t>
      </w:r>
    </w:p>
    <w:p w:rsidR="00B7462C" w:rsidRDefault="00B7462C" w:rsidP="00B7462C">
      <w:pPr>
        <w:spacing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«Лицей №51»</w:t>
      </w:r>
    </w:p>
    <w:p w:rsidR="00B7462C" w:rsidRDefault="00B7462C" w:rsidP="00B7462C">
      <w:pPr>
        <w:spacing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от ____ 08. 20</w:t>
      </w:r>
      <w:r w:rsidR="006455F7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г. № ___</w:t>
      </w:r>
    </w:p>
    <w:p w:rsidR="00B7462C" w:rsidRDefault="00F53034" w:rsidP="00B7462C">
      <w:pPr>
        <w:spacing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</w:t>
      </w:r>
      <w:r w:rsidR="00061525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_З.Т. Ермаков</w:t>
      </w:r>
    </w:p>
    <w:p w:rsidR="00B7462C" w:rsidRDefault="00B7462C" w:rsidP="00B7462C">
      <w:pPr>
        <w:spacing w:line="240" w:lineRule="auto"/>
        <w:rPr>
          <w:rFonts w:ascii="Times New Roman" w:hAnsi="Times New Roman"/>
          <w:sz w:val="24"/>
        </w:rPr>
      </w:pP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  <w:r w:rsidRPr="00BD77A9">
        <w:rPr>
          <w:rFonts w:ascii="Times New Roman" w:hAnsi="Times New Roman"/>
          <w:b/>
          <w:sz w:val="24"/>
          <w:szCs w:val="28"/>
        </w:rPr>
        <w:t>РАБОЧАЯ ПРОГРАММА</w:t>
      </w: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     МУЗЫ</w:t>
      </w:r>
      <w:r w:rsidRPr="00BD77A9">
        <w:rPr>
          <w:rFonts w:ascii="Times New Roman" w:hAnsi="Times New Roman"/>
          <w:b/>
          <w:sz w:val="24"/>
          <w:szCs w:val="28"/>
        </w:rPr>
        <w:t>КЕ</w:t>
      </w: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  <w:r w:rsidRPr="00BD77A9">
        <w:rPr>
          <w:rFonts w:ascii="Times New Roman" w:hAnsi="Times New Roman"/>
          <w:sz w:val="24"/>
          <w:szCs w:val="28"/>
        </w:rPr>
        <w:t>на 20</w:t>
      </w:r>
      <w:r w:rsidR="006455F7">
        <w:rPr>
          <w:rFonts w:ascii="Times New Roman" w:hAnsi="Times New Roman"/>
          <w:sz w:val="24"/>
          <w:szCs w:val="28"/>
        </w:rPr>
        <w:t>21</w:t>
      </w:r>
      <w:r w:rsidRPr="00BD77A9">
        <w:rPr>
          <w:rFonts w:ascii="Times New Roman" w:hAnsi="Times New Roman"/>
          <w:sz w:val="24"/>
          <w:szCs w:val="28"/>
        </w:rPr>
        <w:t>-202</w:t>
      </w:r>
      <w:r w:rsidR="006455F7">
        <w:rPr>
          <w:rFonts w:ascii="Times New Roman" w:hAnsi="Times New Roman"/>
          <w:sz w:val="24"/>
          <w:szCs w:val="28"/>
        </w:rPr>
        <w:t>2</w:t>
      </w:r>
      <w:r w:rsidRPr="00BD77A9">
        <w:rPr>
          <w:rFonts w:ascii="Times New Roman" w:hAnsi="Times New Roman"/>
          <w:sz w:val="24"/>
          <w:szCs w:val="28"/>
        </w:rPr>
        <w:t xml:space="preserve"> учебный год</w:t>
      </w: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  <w:r w:rsidRPr="00BD77A9">
        <w:rPr>
          <w:rFonts w:ascii="Times New Roman" w:hAnsi="Times New Roman"/>
          <w:sz w:val="24"/>
          <w:szCs w:val="28"/>
        </w:rPr>
        <w:t>Уровень общего образования</w:t>
      </w: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  <w:r w:rsidRPr="00BD77A9">
        <w:rPr>
          <w:rFonts w:ascii="Times New Roman" w:hAnsi="Times New Roman"/>
          <w:sz w:val="24"/>
          <w:szCs w:val="28"/>
        </w:rPr>
        <w:softHyphen/>
      </w:r>
      <w:r w:rsidRPr="00BD77A9">
        <w:rPr>
          <w:rFonts w:ascii="Times New Roman" w:hAnsi="Times New Roman"/>
          <w:sz w:val="24"/>
          <w:szCs w:val="28"/>
        </w:rPr>
        <w:softHyphen/>
      </w:r>
      <w:r w:rsidRPr="00BD77A9">
        <w:rPr>
          <w:rFonts w:ascii="Times New Roman" w:hAnsi="Times New Roman"/>
          <w:sz w:val="24"/>
          <w:szCs w:val="28"/>
        </w:rPr>
        <w:softHyphen/>
      </w:r>
      <w:r w:rsidRPr="00BD77A9">
        <w:rPr>
          <w:rFonts w:ascii="Times New Roman" w:hAnsi="Times New Roman"/>
          <w:sz w:val="24"/>
          <w:szCs w:val="28"/>
        </w:rPr>
        <w:softHyphen/>
      </w:r>
      <w:r w:rsidRPr="00BD77A9">
        <w:rPr>
          <w:rFonts w:ascii="Times New Roman" w:hAnsi="Times New Roman"/>
          <w:sz w:val="24"/>
          <w:szCs w:val="28"/>
        </w:rPr>
        <w:softHyphen/>
      </w:r>
      <w:r w:rsidRPr="00BD77A9">
        <w:rPr>
          <w:rFonts w:ascii="Times New Roman" w:hAnsi="Times New Roman"/>
          <w:sz w:val="24"/>
          <w:szCs w:val="28"/>
        </w:rPr>
        <w:softHyphen/>
        <w:t xml:space="preserve">начальное общее   </w:t>
      </w:r>
      <w:r w:rsidR="00763BE9">
        <w:rPr>
          <w:rFonts w:ascii="Times New Roman" w:hAnsi="Times New Roman"/>
          <w:sz w:val="24"/>
          <w:szCs w:val="28"/>
        </w:rPr>
        <w:t>2</w:t>
      </w:r>
      <w:r w:rsidR="00BE7287">
        <w:rPr>
          <w:rFonts w:ascii="Times New Roman" w:hAnsi="Times New Roman"/>
          <w:sz w:val="24"/>
          <w:szCs w:val="28"/>
        </w:rPr>
        <w:t>-а</w:t>
      </w:r>
      <w:r w:rsidRPr="00BD77A9">
        <w:rPr>
          <w:rFonts w:ascii="Times New Roman" w:hAnsi="Times New Roman"/>
          <w:sz w:val="24"/>
          <w:szCs w:val="28"/>
        </w:rPr>
        <w:t xml:space="preserve"> класс</w:t>
      </w: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</w:p>
    <w:p w:rsidR="00B7462C" w:rsidRPr="006455F7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B0F0"/>
          <w:sz w:val="24"/>
          <w:szCs w:val="28"/>
        </w:rPr>
      </w:pPr>
      <w:r w:rsidRPr="00BD77A9">
        <w:rPr>
          <w:rFonts w:ascii="Times New Roman" w:hAnsi="Times New Roman"/>
          <w:sz w:val="24"/>
          <w:szCs w:val="28"/>
        </w:rPr>
        <w:t>Количество часов</w:t>
      </w:r>
      <w:r w:rsidRPr="00F53034">
        <w:rPr>
          <w:rFonts w:ascii="Times New Roman" w:hAnsi="Times New Roman"/>
          <w:sz w:val="24"/>
          <w:szCs w:val="28"/>
        </w:rPr>
        <w:t xml:space="preserve">:   </w:t>
      </w:r>
      <w:r w:rsidRPr="00AE5143">
        <w:rPr>
          <w:rFonts w:ascii="Times New Roman" w:hAnsi="Times New Roman"/>
          <w:sz w:val="24"/>
          <w:szCs w:val="28"/>
          <w:u w:val="single"/>
        </w:rPr>
        <w:t>3</w:t>
      </w:r>
      <w:r w:rsidR="00F53034" w:rsidRPr="00AE5143">
        <w:rPr>
          <w:rFonts w:ascii="Times New Roman" w:hAnsi="Times New Roman"/>
          <w:sz w:val="24"/>
          <w:szCs w:val="28"/>
          <w:u w:val="single"/>
        </w:rPr>
        <w:t>4</w:t>
      </w:r>
      <w:r w:rsidR="006455F7" w:rsidRPr="00AE5143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E5143">
        <w:rPr>
          <w:rFonts w:ascii="Times New Roman" w:hAnsi="Times New Roman"/>
          <w:sz w:val="24"/>
          <w:szCs w:val="28"/>
          <w:u w:val="single"/>
        </w:rPr>
        <w:t>ч</w:t>
      </w:r>
      <w:r w:rsidRPr="006455F7">
        <w:rPr>
          <w:rFonts w:ascii="Times New Roman" w:hAnsi="Times New Roman"/>
          <w:sz w:val="24"/>
          <w:szCs w:val="28"/>
        </w:rPr>
        <w:t xml:space="preserve"> </w:t>
      </w:r>
    </w:p>
    <w:p w:rsidR="00B7462C" w:rsidRPr="00BD77A9" w:rsidRDefault="00B7462C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</w:p>
    <w:p w:rsidR="00B7462C" w:rsidRPr="00AE5143" w:rsidRDefault="006455F7" w:rsidP="00B7462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Учитель: </w:t>
      </w:r>
      <w:r w:rsidRPr="00AE5143">
        <w:rPr>
          <w:rFonts w:ascii="Times New Roman" w:hAnsi="Times New Roman"/>
          <w:sz w:val="24"/>
          <w:szCs w:val="28"/>
          <w:u w:val="single"/>
        </w:rPr>
        <w:t>Гондаренко Татьян</w:t>
      </w:r>
      <w:r w:rsidR="00B7462C" w:rsidRPr="00AE5143">
        <w:rPr>
          <w:rFonts w:ascii="Times New Roman" w:hAnsi="Times New Roman"/>
          <w:sz w:val="24"/>
          <w:szCs w:val="28"/>
          <w:u w:val="single"/>
        </w:rPr>
        <w:t xml:space="preserve">а Владимировна </w:t>
      </w:r>
    </w:p>
    <w:p w:rsidR="00A525F4" w:rsidRPr="00A525F4" w:rsidRDefault="00F10E0D" w:rsidP="00AE51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A525F4" w:rsidRPr="00A525F4">
        <w:rPr>
          <w:rFonts w:ascii="Times New Roman" w:hAnsi="Times New Roman"/>
          <w:sz w:val="24"/>
          <w:szCs w:val="24"/>
        </w:rPr>
        <w:t>Программа разработана на основе:</w:t>
      </w:r>
    </w:p>
    <w:p w:rsidR="00A525F4" w:rsidRPr="00F53034" w:rsidRDefault="00A525F4" w:rsidP="002C44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</w:pPr>
      <w:r w:rsidRPr="00A525F4">
        <w:rPr>
          <w:rFonts w:ascii="Times New Roman" w:hAnsi="Times New Roman"/>
          <w:sz w:val="24"/>
          <w:szCs w:val="24"/>
        </w:rPr>
        <w:t xml:space="preserve">авторской программы Критской Е.Д., соответствующей Федеральному государственному образовательному стандарту начального общего образования и допущенной Министерством образования и науки Российской Федерации («Программа по музыке для 1-4 классов общеобразовательной школы/ авт.-сост. Г.П. Сергеева, Е.Д. Критская, Т.С. </w:t>
      </w:r>
      <w:proofErr w:type="spellStart"/>
      <w:r w:rsidRPr="00A525F4">
        <w:rPr>
          <w:rFonts w:ascii="Times New Roman" w:hAnsi="Times New Roman"/>
          <w:sz w:val="24"/>
          <w:szCs w:val="24"/>
        </w:rPr>
        <w:t>Шмагина</w:t>
      </w:r>
      <w:proofErr w:type="spellEnd"/>
      <w:r w:rsidRPr="00A525F4">
        <w:rPr>
          <w:rFonts w:ascii="Times New Roman" w:hAnsi="Times New Roman"/>
          <w:sz w:val="24"/>
          <w:szCs w:val="24"/>
        </w:rPr>
        <w:t xml:space="preserve"> - Москва «Просвещение», 2018)</w:t>
      </w:r>
      <w:r w:rsidR="00F10E0D">
        <w:rPr>
          <w:rFonts w:ascii="Times New Roman" w:hAnsi="Times New Roman"/>
          <w:sz w:val="24"/>
          <w:szCs w:val="24"/>
        </w:rPr>
        <w:br/>
      </w:r>
      <w:r w:rsidR="00F10E0D">
        <w:rPr>
          <w:rFonts w:ascii="Times New Roman" w:hAnsi="Times New Roman"/>
          <w:sz w:val="24"/>
          <w:szCs w:val="24"/>
        </w:rPr>
        <w:br/>
      </w:r>
      <w:r w:rsidR="00F10E0D">
        <w:rPr>
          <w:rFonts w:ascii="Times New Roman" w:hAnsi="Times New Roman"/>
          <w:sz w:val="24"/>
          <w:szCs w:val="24"/>
        </w:rPr>
        <w:br/>
      </w:r>
      <w:r w:rsidR="00F10E0D">
        <w:rPr>
          <w:rFonts w:ascii="Times New Roman" w:hAnsi="Times New Roman"/>
          <w:sz w:val="24"/>
          <w:szCs w:val="24"/>
        </w:rPr>
        <w:br/>
      </w:r>
      <w:r w:rsidR="00AE5143">
        <w:rPr>
          <w:rFonts w:ascii="Times New Roman" w:hAnsi="Times New Roman"/>
          <w:sz w:val="24"/>
          <w:szCs w:val="24"/>
        </w:rPr>
        <w:t>2021 г.</w:t>
      </w:r>
      <w:r w:rsidR="00F10E0D">
        <w:rPr>
          <w:rFonts w:ascii="Times New Roman" w:hAnsi="Times New Roman"/>
          <w:sz w:val="24"/>
          <w:szCs w:val="24"/>
        </w:rPr>
        <w:br/>
      </w:r>
      <w:r w:rsidR="00F10E0D">
        <w:rPr>
          <w:rFonts w:ascii="Times New Roman" w:hAnsi="Times New Roman"/>
          <w:sz w:val="24"/>
          <w:szCs w:val="24"/>
        </w:rPr>
        <w:br w:type="page"/>
      </w:r>
      <w:r w:rsidRPr="00F53034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lastRenderedPageBreak/>
        <w:t>Пояснительная записка</w:t>
      </w:r>
    </w:p>
    <w:p w:rsidR="00A525F4" w:rsidRPr="00F53034" w:rsidRDefault="00A525F4" w:rsidP="00061525">
      <w:pPr>
        <w:suppressAutoHyphens/>
        <w:autoSpaceDN w:val="0"/>
        <w:spacing w:after="0"/>
        <w:jc w:val="both"/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</w:pPr>
    </w:p>
    <w:p w:rsidR="00A525F4" w:rsidRPr="009515DC" w:rsidRDefault="00A525F4" w:rsidP="00061525">
      <w:p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F53034">
        <w:rPr>
          <w:rFonts w:ascii="Calibri" w:eastAsia="SimSun" w:hAnsi="Calibri" w:cs="Tahoma"/>
          <w:kern w:val="3"/>
          <w:sz w:val="28"/>
          <w:szCs w:val="28"/>
          <w:lang w:eastAsia="en-US"/>
        </w:rPr>
        <w:t xml:space="preserve">           </w:t>
      </w: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Рабочая программа по музыке для 2 класса разработана на основании:</w:t>
      </w:r>
    </w:p>
    <w:p w:rsidR="00A525F4" w:rsidRPr="009515DC" w:rsidRDefault="00A525F4" w:rsidP="00061525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ФЗ -273  «Об образовании в РФ» (статья №28);</w:t>
      </w:r>
    </w:p>
    <w:p w:rsidR="00A525F4" w:rsidRPr="009515DC" w:rsidRDefault="00A525F4" w:rsidP="00061525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Устава  МБОУ  «Лицей №51 имени Капустина Бориса Владиславовича»;</w:t>
      </w:r>
    </w:p>
    <w:p w:rsidR="00A525F4" w:rsidRPr="009515DC" w:rsidRDefault="00A525F4" w:rsidP="00061525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ФГОС НОО (приказ </w:t>
      </w:r>
      <w:proofErr w:type="spellStart"/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Минобрнауки</w:t>
      </w:r>
      <w:proofErr w:type="spellEnd"/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№ 1897 от 17.12.2010 с изменениями согласно приказу № 1577 от 31.12.15 г);</w:t>
      </w:r>
    </w:p>
    <w:p w:rsidR="00A525F4" w:rsidRPr="009515DC" w:rsidRDefault="00A525F4" w:rsidP="00061525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Учебного плана  МБОУ «Лицей №51 имени Капустина Бориса Владиславовича»;</w:t>
      </w:r>
    </w:p>
    <w:p w:rsidR="00A525F4" w:rsidRPr="009515DC" w:rsidRDefault="00A525F4" w:rsidP="00061525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Положения «О рабочей программе учебных курсов, предметов, дисциплин (модулей)»;  </w:t>
      </w:r>
    </w:p>
    <w:p w:rsidR="00A525F4" w:rsidRPr="009515DC" w:rsidRDefault="00A525F4" w:rsidP="00061525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A525F4" w:rsidRPr="009515DC" w:rsidRDefault="00A525F4" w:rsidP="00061525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Концепции духовно-нравственного развития и воспитания личности гражданина России.</w:t>
      </w:r>
    </w:p>
    <w:p w:rsidR="00A525F4" w:rsidRPr="009515DC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</w:t>
      </w:r>
      <w:proofErr w:type="gramStart"/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В основе рабочей программы лежит авторская программа Е.Д. Критской по музыке, рекомендованная Министерством образования и науки Российской Федерации.</w:t>
      </w:r>
      <w:proofErr w:type="gramEnd"/>
    </w:p>
    <w:p w:rsidR="00A525F4" w:rsidRPr="009515DC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Основной учебник для работы по программе: Е.Д. Критская, Г.П. Сергеева, Т.С. </w:t>
      </w:r>
      <w:proofErr w:type="spellStart"/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Шмагина</w:t>
      </w:r>
      <w:proofErr w:type="spellEnd"/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. Музыка.2 класс. М. Просвещение 2018. </w:t>
      </w:r>
    </w:p>
    <w:p w:rsidR="00A525F4" w:rsidRPr="009515DC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Согласно Учебному плану МБОУ «Лицей №51 имени Капустина Бориса Владиславовича» на 20</w:t>
      </w:r>
      <w:r w:rsidR="006455F7"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21</w:t>
      </w: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-202</w:t>
      </w:r>
      <w:r w:rsidR="006455F7"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2</w:t>
      </w: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учебный год для изучения предмета «Музыка» во 2 классе отводится 1 час в неделю (35 часов в год).  </w:t>
      </w:r>
    </w:p>
    <w:p w:rsidR="00A525F4" w:rsidRPr="009515DC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 Согласно годовому календарному учебному графику, учебному плану и расписанию занятий на изучение предмета «Музыка» во 2 к</w:t>
      </w:r>
      <w:r w:rsidR="004C131C"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лассе отводится 1 час в неделю и </w:t>
      </w: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3</w:t>
      </w:r>
      <w:r w:rsidR="00F53034"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4</w:t>
      </w: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час</w:t>
      </w:r>
      <w:r w:rsidR="00F53034"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а</w:t>
      </w:r>
      <w:r w:rsidR="004C131C"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в год</w:t>
      </w:r>
      <w:r w:rsidRPr="009515DC">
        <w:rPr>
          <w:rFonts w:ascii="Times New Roman" w:eastAsia="SimSun" w:hAnsi="Times New Roman"/>
          <w:kern w:val="3"/>
          <w:sz w:val="24"/>
          <w:szCs w:val="24"/>
          <w:lang w:eastAsia="en-US"/>
        </w:rPr>
        <w:t>.</w:t>
      </w:r>
    </w:p>
    <w:p w:rsidR="00A525F4" w:rsidRPr="00F53034" w:rsidRDefault="00A525F4" w:rsidP="00061525">
      <w:pPr>
        <w:widowControl w:val="0"/>
        <w:suppressAutoHyphens/>
        <w:autoSpaceDN w:val="0"/>
        <w:jc w:val="both"/>
        <w:rPr>
          <w:rFonts w:ascii="Calibri" w:eastAsia="SimSun" w:hAnsi="Calibri" w:cs="Tahoma"/>
          <w:kern w:val="3"/>
          <w:sz w:val="28"/>
          <w:szCs w:val="28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F53034" w:rsidRDefault="00F53034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596CAD" w:rsidRDefault="00596CAD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2F7753" w:rsidRDefault="002F7753" w:rsidP="002F7753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kern w:val="3"/>
          <w:sz w:val="28"/>
          <w:szCs w:val="32"/>
          <w:lang w:eastAsia="en-US"/>
        </w:rPr>
      </w:pPr>
    </w:p>
    <w:p w:rsidR="002C443E" w:rsidRDefault="00F53034" w:rsidP="002F7753">
      <w:pPr>
        <w:widowControl w:val="0"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en-US"/>
        </w:rPr>
      </w:pPr>
      <w:r w:rsidRPr="00061525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en-US"/>
        </w:rPr>
        <w:lastRenderedPageBreak/>
        <w:t>Сод</w:t>
      </w:r>
      <w:r w:rsidR="00AE5143" w:rsidRPr="00061525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en-US"/>
        </w:rPr>
        <w:t>ержание учебного предмета</w:t>
      </w:r>
      <w:r w:rsidRPr="00061525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en-US"/>
        </w:rPr>
        <w:t>.</w:t>
      </w:r>
    </w:p>
    <w:p w:rsidR="00F53034" w:rsidRPr="002C443E" w:rsidRDefault="00AE5143" w:rsidP="002C443E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en-US"/>
        </w:rPr>
      </w:pPr>
      <w:r w:rsidRPr="002C443E">
        <w:rPr>
          <w:rFonts w:ascii="Times New Roman" w:hAnsi="Times New Roman"/>
          <w:b/>
          <w:bCs/>
          <w:color w:val="000000"/>
          <w:sz w:val="24"/>
          <w:szCs w:val="24"/>
        </w:rPr>
        <w:t>Россия — Родина моя (</w:t>
      </w:r>
      <w:r w:rsidR="00F53034" w:rsidRPr="002C443E">
        <w:rPr>
          <w:rFonts w:ascii="Times New Roman" w:hAnsi="Times New Roman"/>
          <w:b/>
          <w:bCs/>
          <w:color w:val="000000"/>
          <w:sz w:val="24"/>
          <w:szCs w:val="24"/>
        </w:rPr>
        <w:t>3ч</w:t>
      </w:r>
      <w:r w:rsidRPr="002C443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53034" w:rsidRPr="00061525" w:rsidRDefault="00F53034" w:rsidP="000615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Музыкальные образы родного края.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Песенность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 как отличительная черта русской музыки. Песня. Мелодия. Аккомпанемент.</w:t>
      </w:r>
      <w:r w:rsidRPr="00061525">
        <w:rPr>
          <w:rFonts w:ascii="Times New Roman" w:hAnsi="Times New Roman"/>
          <w:color w:val="000000"/>
          <w:sz w:val="24"/>
          <w:szCs w:val="24"/>
        </w:rPr>
        <w:br/>
        <w:t>      Музыкальный материал: «Рассвет на Москве-реке», вступление к опере «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Хованщина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». М. Мусоргский; «Гимн России». А. Александров, слова С. Михалкова; «Здравствуй, Родина моя». Ю.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Чичков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слова К.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Ибряева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; «Моя Россия». Г. Струве, слова Н. Соловьевой.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1525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F53034" w:rsidRPr="00061525" w:rsidRDefault="00AE5143" w:rsidP="002C44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День, полный событий (</w:t>
      </w:r>
      <w:r w:rsidR="00F53034" w:rsidRPr="00061525">
        <w:rPr>
          <w:rFonts w:ascii="Times New Roman" w:hAnsi="Times New Roman"/>
          <w:b/>
          <w:bCs/>
          <w:color w:val="000000"/>
          <w:sz w:val="24"/>
          <w:szCs w:val="24"/>
        </w:rPr>
        <w:t>5ч</w:t>
      </w: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53034" w:rsidRPr="00061525" w:rsidRDefault="00F53034" w:rsidP="000615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Мир ребенка в музыкальных интонациях, образах. Детские пьесы П. Чайковского и С. Прокофьева. Музыкальный инструмент — фортепиано.</w:t>
      </w:r>
      <w:r w:rsidRPr="00061525">
        <w:rPr>
          <w:rFonts w:ascii="Times New Roman" w:hAnsi="Times New Roman"/>
          <w:color w:val="000000"/>
          <w:sz w:val="24"/>
          <w:szCs w:val="24"/>
        </w:rPr>
        <w:br/>
        <w:t>      Музыкальный материал: 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Паулс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слова И.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Ласманиса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; «Спят усталые игрушки». А. Островский, слова З. Петровой; «</w:t>
      </w:r>
      <w:proofErr w:type="gramStart"/>
      <w:r w:rsidRPr="00061525">
        <w:rPr>
          <w:rFonts w:ascii="Times New Roman" w:hAnsi="Times New Roman"/>
          <w:color w:val="000000"/>
          <w:sz w:val="24"/>
          <w:szCs w:val="24"/>
        </w:rPr>
        <w:t>Ай-я</w:t>
      </w:r>
      <w:proofErr w:type="gramEnd"/>
      <w:r w:rsidRPr="000615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жу-жу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», латышская народная песня; «Колыбельная медведицы». Е.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Крылатов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слова Ю. Яковлева.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1525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F53034" w:rsidRPr="00061525" w:rsidRDefault="00F53034" w:rsidP="002C44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О Росси</w:t>
      </w:r>
      <w:r w:rsidR="00AE5143" w:rsidRPr="00061525">
        <w:rPr>
          <w:rFonts w:ascii="Times New Roman" w:hAnsi="Times New Roman"/>
          <w:b/>
          <w:bCs/>
          <w:color w:val="000000"/>
          <w:sz w:val="24"/>
          <w:szCs w:val="24"/>
        </w:rPr>
        <w:t>и петь — что стремиться в храм (</w:t>
      </w: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5ч</w:t>
      </w:r>
      <w:r w:rsidR="00AE5143" w:rsidRPr="0006152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53034" w:rsidRPr="00061525" w:rsidRDefault="00F53034" w:rsidP="000615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Хорал.</w:t>
      </w:r>
      <w:r w:rsidRPr="00061525">
        <w:rPr>
          <w:rFonts w:ascii="Times New Roman" w:hAnsi="Times New Roman"/>
          <w:color w:val="000000"/>
          <w:sz w:val="24"/>
          <w:szCs w:val="24"/>
        </w:rPr>
        <w:br/>
        <w:t xml:space="preserve">      Музыкальный материал: «Великий колокольный звон» из оперы «Борис Годунов». </w:t>
      </w:r>
      <w:r w:rsidRPr="00061525">
        <w:rPr>
          <w:rFonts w:ascii="Times New Roman" w:hAnsi="Times New Roman"/>
          <w:color w:val="000000"/>
          <w:sz w:val="24"/>
          <w:szCs w:val="24"/>
        </w:rPr>
        <w:lastRenderedPageBreak/>
        <w:t>М. Мусоргский; Кантата «Александр Невский», фрагменты: «Песня об Александре 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1525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F53034" w:rsidRPr="00061525" w:rsidRDefault="00F53034" w:rsidP="002C44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Гори</w:t>
      </w:r>
      <w:r w:rsidR="00AE5143" w:rsidRPr="00061525">
        <w:rPr>
          <w:rFonts w:ascii="Times New Roman" w:hAnsi="Times New Roman"/>
          <w:b/>
          <w:bCs/>
          <w:color w:val="000000"/>
          <w:sz w:val="24"/>
          <w:szCs w:val="24"/>
        </w:rPr>
        <w:t>, гори ясно, чтобы не погасло! (</w:t>
      </w: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4ч</w:t>
      </w:r>
      <w:r w:rsidR="00AE5143" w:rsidRPr="0006152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53034" w:rsidRPr="00061525" w:rsidRDefault="00F53034" w:rsidP="000615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закличек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.</w:t>
      </w:r>
      <w:r w:rsidRPr="00061525">
        <w:rPr>
          <w:rFonts w:ascii="Times New Roman" w:hAnsi="Times New Roman"/>
          <w:color w:val="000000"/>
          <w:sz w:val="24"/>
          <w:szCs w:val="24"/>
        </w:rPr>
        <w:br/>
        <w:t>      Музыкальный материал: плясовые наигрыши: «Светит месяц», «Камаринская», «Наигрыш». А.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Шнитке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; Русские народные песни: «</w:t>
      </w:r>
      <w:proofErr w:type="gramStart"/>
      <w:r w:rsidRPr="00061525">
        <w:rPr>
          <w:rFonts w:ascii="Times New Roman" w:hAnsi="Times New Roman"/>
          <w:color w:val="000000"/>
          <w:sz w:val="24"/>
          <w:szCs w:val="24"/>
        </w:rPr>
        <w:t>Выходили</w:t>
      </w:r>
      <w:proofErr w:type="gramEnd"/>
      <w:r w:rsidRPr="00061525">
        <w:rPr>
          <w:rFonts w:ascii="Times New Roman" w:hAnsi="Times New Roman"/>
          <w:color w:val="000000"/>
          <w:sz w:val="24"/>
          <w:szCs w:val="24"/>
        </w:rPr>
        <w:t xml:space="preserve"> красны девицы», «Бояре, а мы к вам пришли»; «Ходит месяц над лугами». С. Прокофьев; «Камаринская». П. Чайковский; Прибаутки. В.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Комраков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слова народные; Масленичные песенки; Песенки-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заклички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игры, хороводы.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1525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596CAD" w:rsidRPr="00061525" w:rsidRDefault="00596CAD" w:rsidP="0006152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Формы организации учебных</w:t>
      </w:r>
      <w:r w:rsidRPr="000615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C443E">
        <w:rPr>
          <w:rFonts w:ascii="Times New Roman" w:eastAsia="Calibri" w:hAnsi="Times New Roman"/>
          <w:sz w:val="24"/>
          <w:szCs w:val="24"/>
          <w:lang w:eastAsia="en-US"/>
        </w:rPr>
        <w:t>занятий:</w:t>
      </w:r>
      <w:r w:rsidRPr="000615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F53034" w:rsidRPr="00061525" w:rsidRDefault="00AE5143" w:rsidP="002C44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В музыкальном театре (</w:t>
      </w:r>
      <w:r w:rsidR="00F53034" w:rsidRPr="00061525">
        <w:rPr>
          <w:rFonts w:ascii="Times New Roman" w:hAnsi="Times New Roman"/>
          <w:b/>
          <w:bCs/>
          <w:color w:val="000000"/>
          <w:sz w:val="24"/>
          <w:szCs w:val="24"/>
        </w:rPr>
        <w:t>5ч</w:t>
      </w: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53034" w:rsidRPr="00061525" w:rsidRDefault="00F53034" w:rsidP="000615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Опера и балет.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Песенность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061525">
        <w:rPr>
          <w:rFonts w:ascii="Times New Roman" w:hAnsi="Times New Roman"/>
          <w:color w:val="000000"/>
          <w:sz w:val="24"/>
          <w:szCs w:val="24"/>
        </w:rPr>
        <w:br/>
      </w:r>
      <w:r w:rsidRPr="00061525">
        <w:rPr>
          <w:rFonts w:ascii="Times New Roman" w:hAnsi="Times New Roman"/>
          <w:color w:val="000000"/>
          <w:sz w:val="24"/>
          <w:szCs w:val="24"/>
        </w:rPr>
        <w:lastRenderedPageBreak/>
        <w:t>      Музыкальный материал: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1525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F53034" w:rsidRPr="00061525" w:rsidRDefault="00AE5143" w:rsidP="002C44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В концертном зале (</w:t>
      </w:r>
      <w:r w:rsidR="00F53034" w:rsidRPr="00061525">
        <w:rPr>
          <w:rFonts w:ascii="Times New Roman" w:hAnsi="Times New Roman"/>
          <w:b/>
          <w:bCs/>
          <w:color w:val="000000"/>
          <w:sz w:val="24"/>
          <w:szCs w:val="24"/>
        </w:rPr>
        <w:t>5ч</w:t>
      </w: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53034" w:rsidRPr="00061525" w:rsidRDefault="00F53034" w:rsidP="000615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061525">
        <w:rPr>
          <w:rFonts w:ascii="Times New Roman" w:hAnsi="Times New Roman"/>
          <w:color w:val="000000"/>
          <w:sz w:val="24"/>
          <w:szCs w:val="24"/>
        </w:rPr>
        <w:br/>
        <w:t>      Музыкальный материал: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Энтина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1525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596CAD" w:rsidRPr="00061525" w:rsidRDefault="00596CAD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596CAD" w:rsidRPr="002C443E" w:rsidRDefault="00596CAD" w:rsidP="0006152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596CAD" w:rsidRPr="00061525" w:rsidRDefault="00596CAD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F53034" w:rsidRPr="00061525" w:rsidRDefault="00F53034" w:rsidP="002C44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Чтоб музыкан</w:t>
      </w:r>
      <w:r w:rsidR="00AE5143" w:rsidRPr="00061525">
        <w:rPr>
          <w:rFonts w:ascii="Times New Roman" w:hAnsi="Times New Roman"/>
          <w:b/>
          <w:bCs/>
          <w:color w:val="000000"/>
          <w:sz w:val="24"/>
          <w:szCs w:val="24"/>
        </w:rPr>
        <w:t>том быть, так надобно уменье...(</w:t>
      </w:r>
      <w:r w:rsidRPr="00061525">
        <w:rPr>
          <w:rFonts w:ascii="Times New Roman" w:hAnsi="Times New Roman"/>
          <w:b/>
          <w:bCs/>
          <w:color w:val="000000"/>
          <w:sz w:val="24"/>
          <w:szCs w:val="24"/>
        </w:rPr>
        <w:t>7 ч</w:t>
      </w:r>
      <w:r w:rsidR="00AE5143" w:rsidRPr="0006152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53034" w:rsidRPr="00061525" w:rsidRDefault="00F53034" w:rsidP="000615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061525">
        <w:rPr>
          <w:rFonts w:ascii="Times New Roman" w:hAnsi="Times New Roman"/>
          <w:color w:val="000000"/>
          <w:sz w:val="24"/>
          <w:szCs w:val="24"/>
        </w:rPr>
        <w:br/>
        <w:t>      Музыкальный материал: «Волынка»; «Менуэт» из «Нотной тетради Анны Магдалены Бах»; «Менуэт» из Сюиты № 2; «За рекою старый дом», русский текст Д.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Тонского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; токката (ре минор) для органа, хорал, ария из Сюиты № 3. И. С. Бах; «Весенняя». В. А. Моцарт, слова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lastRenderedPageBreak/>
        <w:t>Овербек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перевод Т. Сикорской; «Колыбельная». Б.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Флис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; «Музыкант». Е.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Зарицкая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слова В. Орлова; «Пусть всегда будет солнце!». А. Островский, слова Л. 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Ошанина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; «Большой хоровод». Б. Савельев, слова Лены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Жигалкиной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 xml:space="preserve"> и А. Хайта.</w:t>
      </w:r>
    </w:p>
    <w:p w:rsidR="00061525" w:rsidRPr="002C443E" w:rsidRDefault="00061525" w:rsidP="0006152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>Виды учебной деятельности:</w:t>
      </w:r>
    </w:p>
    <w:p w:rsidR="00061525" w:rsidRPr="00061525" w:rsidRDefault="00061525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1525">
        <w:rPr>
          <w:rFonts w:ascii="Times New Roman" w:eastAsia="Calibri" w:hAnsi="Times New Roman"/>
          <w:sz w:val="24"/>
          <w:szCs w:val="24"/>
          <w:lang w:eastAsia="en-US"/>
        </w:rPr>
        <w:t>Работа с учебником;</w:t>
      </w:r>
    </w:p>
    <w:p w:rsidR="00061525" w:rsidRPr="00061525" w:rsidRDefault="00061525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Ориентироваться в учебниках  </w:t>
      </w:r>
    </w:p>
    <w:p w:rsidR="00061525" w:rsidRPr="00061525" w:rsidRDefault="00061525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61525" w:rsidRPr="00061525" w:rsidRDefault="00061525" w:rsidP="00061525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61525" w:rsidRPr="002C443E" w:rsidRDefault="00061525" w:rsidP="0006152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443E">
        <w:rPr>
          <w:rFonts w:ascii="Times New Roman" w:eastAsia="Calibri" w:hAnsi="Times New Roman"/>
          <w:sz w:val="24"/>
          <w:szCs w:val="24"/>
          <w:lang w:eastAsia="en-US"/>
        </w:rPr>
        <w:t xml:space="preserve">Формы организации учебных занятий: </w:t>
      </w:r>
    </w:p>
    <w:p w:rsidR="00061525" w:rsidRPr="00061525" w:rsidRDefault="00061525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61525" w:rsidRPr="00061525" w:rsidRDefault="00061525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61525" w:rsidRPr="00061525" w:rsidRDefault="00061525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61525" w:rsidRPr="00061525" w:rsidRDefault="00061525" w:rsidP="00061525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15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Внеклассная работа;</w:t>
      </w:r>
    </w:p>
    <w:p w:rsidR="002C443E" w:rsidRDefault="00F53034" w:rsidP="002C443E">
      <w:pPr>
        <w:jc w:val="both"/>
        <w:rPr>
          <w:rFonts w:ascii="Times New Roman" w:hAnsi="Times New Roman"/>
          <w:b/>
          <w:sz w:val="24"/>
          <w:szCs w:val="24"/>
        </w:rPr>
      </w:pPr>
      <w:r w:rsidRPr="002C443E">
        <w:rPr>
          <w:rFonts w:ascii="Times New Roman" w:hAnsi="Times New Roman"/>
          <w:b/>
          <w:sz w:val="24"/>
          <w:szCs w:val="24"/>
        </w:rPr>
        <w:t>Региональный компонент.</w:t>
      </w:r>
    </w:p>
    <w:p w:rsidR="00F53034" w:rsidRPr="002C443E" w:rsidRDefault="00F53034" w:rsidP="002C443E">
      <w:pPr>
        <w:jc w:val="both"/>
        <w:rPr>
          <w:rFonts w:ascii="Times New Roman" w:hAnsi="Times New Roman"/>
          <w:b/>
          <w:sz w:val="24"/>
          <w:szCs w:val="24"/>
        </w:rPr>
      </w:pPr>
      <w:r w:rsidRPr="00061525">
        <w:rPr>
          <w:rFonts w:ascii="Times New Roman" w:hAnsi="Times New Roman"/>
          <w:sz w:val="24"/>
          <w:szCs w:val="24"/>
        </w:rPr>
        <w:t xml:space="preserve">Знакомство с творчеством донских композиторов, фольклором донских казаков. </w:t>
      </w:r>
    </w:p>
    <w:p w:rsidR="00596CAD" w:rsidRDefault="00596CAD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6CAD" w:rsidRDefault="00596CAD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6CAD" w:rsidRDefault="00596CAD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6CAD" w:rsidRDefault="00596CAD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6CAD" w:rsidRDefault="00596CAD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6CAD" w:rsidRDefault="00596CAD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6CAD" w:rsidRDefault="00596CAD" w:rsidP="00061525">
      <w:pPr>
        <w:keepNext/>
        <w:keepLines/>
        <w:widowControl w:val="0"/>
        <w:suppressAutoHyphens/>
        <w:autoSpaceDN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36822" w:rsidRDefault="00F36822" w:rsidP="00F36822">
      <w:pPr>
        <w:keepNext/>
        <w:keepLines/>
        <w:widowControl w:val="0"/>
        <w:suppressAutoHyphens/>
        <w:autoSpaceDN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A525F4" w:rsidRPr="00AE5143" w:rsidRDefault="00A525F4" w:rsidP="00F36822">
      <w:pPr>
        <w:keepNext/>
        <w:keepLines/>
        <w:widowControl w:val="0"/>
        <w:suppressAutoHyphens/>
        <w:autoSpaceDN w:val="0"/>
        <w:spacing w:after="0"/>
        <w:jc w:val="center"/>
        <w:outlineLvl w:val="0"/>
        <w:rPr>
          <w:rFonts w:ascii="Times New Roman" w:hAnsi="Times New Roman"/>
          <w:b/>
          <w:kern w:val="3"/>
          <w:sz w:val="28"/>
          <w:szCs w:val="28"/>
          <w:lang w:eastAsia="en-US"/>
        </w:rPr>
      </w:pPr>
      <w:r w:rsidRPr="00596CAD">
        <w:rPr>
          <w:rFonts w:ascii="Times New Roman" w:hAnsi="Times New Roman"/>
          <w:b/>
          <w:kern w:val="3"/>
          <w:sz w:val="28"/>
          <w:szCs w:val="28"/>
          <w:lang w:eastAsia="en-US"/>
        </w:rPr>
        <w:lastRenderedPageBreak/>
        <w:t xml:space="preserve">Планируемые </w:t>
      </w:r>
      <w:r w:rsidR="00AE5143">
        <w:rPr>
          <w:rFonts w:ascii="Times New Roman" w:hAnsi="Times New Roman"/>
          <w:b/>
          <w:kern w:val="3"/>
          <w:sz w:val="28"/>
          <w:szCs w:val="28"/>
          <w:lang w:eastAsia="en-US"/>
        </w:rPr>
        <w:t>результаты освоения учебного предмета.</w:t>
      </w:r>
    </w:p>
    <w:p w:rsidR="00A525F4" w:rsidRPr="00AE5143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AE5143">
        <w:rPr>
          <w:rFonts w:ascii="Times New Roman" w:hAnsi="Times New Roman"/>
          <w:sz w:val="24"/>
          <w:szCs w:val="24"/>
        </w:rPr>
        <w:t xml:space="preserve">Личностные </w:t>
      </w:r>
      <w:r w:rsidRPr="00AE5143">
        <w:rPr>
          <w:rFonts w:ascii="Times New Roman" w:hAnsi="Times New Roman"/>
          <w:bCs/>
          <w:kern w:val="3"/>
          <w:sz w:val="24"/>
          <w:szCs w:val="24"/>
        </w:rPr>
        <w:t>результаты</w:t>
      </w:r>
    </w:p>
    <w:p w:rsidR="00A525F4" w:rsidRPr="00061525" w:rsidRDefault="00061525" w:rsidP="00061525">
      <w:pPr>
        <w:shd w:val="clear" w:color="auto" w:fill="FFFFFF"/>
        <w:spacing w:after="0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525F4" w:rsidRPr="00061525">
        <w:rPr>
          <w:rFonts w:ascii="Times New Roman" w:hAnsi="Times New Roman"/>
          <w:sz w:val="24"/>
          <w:szCs w:val="24"/>
        </w:rPr>
        <w:t>Учащиеся</w:t>
      </w:r>
      <w:r w:rsidR="00A525F4" w:rsidRPr="00061525">
        <w:rPr>
          <w:rFonts w:ascii="Times New Roman" w:hAnsi="Times New Roman"/>
          <w:bCs/>
          <w:color w:val="000000"/>
          <w:sz w:val="24"/>
          <w:szCs w:val="24"/>
        </w:rPr>
        <w:t xml:space="preserve"> научатся</w:t>
      </w:r>
      <w:r w:rsidR="00A525F4" w:rsidRPr="0006152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владеть основами музыкальных знаний;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владеть первоначальными певческими умениями и навыками;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выразительно исполнять народные и композиторские песни;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различать ударные, духовые и струнные музыкальные инструменты;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владеть первоначальными навыками игры на шумовых музыкальных инструментах;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узнавать на слух основную часть музыкальных произведений;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выражать свое отношение к музыке в слове, пластике, жесте, мимике;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оценивать музыкальные образы людей и сказочных персонажей по критериям красоты, доброты, справедливости и т. д;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координировать движение и пение, отражая настроение музыки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эмоционально откликаться на музыку разного характера с помощью простейших движений; пластического интонирования;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владеть навыками «</w:t>
      </w:r>
      <w:proofErr w:type="gramStart"/>
      <w:r w:rsidRPr="00061525">
        <w:rPr>
          <w:rFonts w:ascii="Times New Roman" w:hAnsi="Times New Roman"/>
          <w:color w:val="000000"/>
          <w:sz w:val="24"/>
          <w:szCs w:val="24"/>
        </w:rPr>
        <w:t>свободного</w:t>
      </w:r>
      <w:proofErr w:type="gramEnd"/>
      <w:r w:rsidRPr="00061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дирижирования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»;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понимать элементы музыкальной грамоты как средства осознания музыкальной речи;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эмоционально и осознанно относиться к музыке различных направлений: фольклору, религиозной музыке, классической и современной;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понимать содержание, интонационно-образный смысл простейших произведений (песня, танец, марш) и произведений более сложных жанров (опера, балет);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высказывать личные впечатления от общения с музыкой разных жанров, стилей, национальных и композиторских школ;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импровизировать (речевые, вокальные, ритмические, инструментальные, пластические, художественные импровизации);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анализировать содержание, форму, музыкальный язык разных жанров;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использовать средства музыкальной выразительности в разных видах и формах детского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знать ведущих музыкантов-исполнителей и исполнительские коллективы;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узнавать творческий почерк русских и зарубежных композиторов;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узнавать музыку различных жанров (простых и сложных);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понимать особенности взаимодействия музыки с другими видами искусства (литература, </w:t>
      </w:r>
      <w:proofErr w:type="gramStart"/>
      <w:r w:rsidRPr="00061525">
        <w:rPr>
          <w:rFonts w:ascii="Times New Roman" w:hAnsi="Times New Roman"/>
          <w:color w:val="000000"/>
          <w:sz w:val="24"/>
          <w:szCs w:val="24"/>
        </w:rPr>
        <w:t>ИЗО</w:t>
      </w:r>
      <w:proofErr w:type="gramEnd"/>
      <w:r w:rsidRPr="00061525">
        <w:rPr>
          <w:rFonts w:ascii="Times New Roman" w:hAnsi="Times New Roman"/>
          <w:color w:val="000000"/>
          <w:sz w:val="24"/>
          <w:szCs w:val="24"/>
        </w:rPr>
        <w:t>, кино, театр);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личностно оценивать музыку, звучащую на уроке и вне школы;</w:t>
      </w:r>
    </w:p>
    <w:p w:rsidR="00A525F4" w:rsidRPr="00061525" w:rsidRDefault="00A525F4" w:rsidP="00061525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приобретать навыки художественного, музыкально-эстетического самообразования.</w:t>
      </w:r>
    </w:p>
    <w:p w:rsidR="00061525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i/>
          <w:kern w:val="3"/>
          <w:sz w:val="28"/>
          <w:szCs w:val="28"/>
          <w:lang w:eastAsia="en-US"/>
        </w:rPr>
      </w:pPr>
      <w:proofErr w:type="spellStart"/>
      <w:r w:rsidRPr="00AE514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Метапредметные</w:t>
      </w:r>
      <w:proofErr w:type="spellEnd"/>
      <w:r w:rsidRPr="00AE514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результаты</w:t>
      </w:r>
    </w:p>
    <w:p w:rsidR="00A525F4" w:rsidRPr="00061525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i/>
          <w:kern w:val="3"/>
          <w:sz w:val="28"/>
          <w:szCs w:val="28"/>
          <w:lang w:eastAsia="en-US"/>
        </w:rPr>
      </w:pPr>
      <w:r w:rsidRPr="00AE514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Регулятивные</w:t>
      </w:r>
    </w:p>
    <w:p w:rsidR="00A525F4" w:rsidRPr="00061525" w:rsidRDefault="00061525" w:rsidP="00061525">
      <w:pPr>
        <w:shd w:val="clear" w:color="auto" w:fill="FFFFFF"/>
        <w:spacing w:after="0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25F4" w:rsidRPr="00061525">
        <w:rPr>
          <w:rFonts w:ascii="Times New Roman" w:hAnsi="Times New Roman"/>
          <w:sz w:val="24"/>
          <w:szCs w:val="24"/>
        </w:rPr>
        <w:t>Учащиеся</w:t>
      </w:r>
      <w:r w:rsidR="00A525F4" w:rsidRPr="00061525">
        <w:rPr>
          <w:rFonts w:ascii="Times New Roman" w:hAnsi="Times New Roman"/>
          <w:bCs/>
          <w:color w:val="000000"/>
          <w:sz w:val="24"/>
          <w:szCs w:val="24"/>
        </w:rPr>
        <w:t xml:space="preserve"> научатся:</w:t>
      </w:r>
    </w:p>
    <w:p w:rsidR="00A525F4" w:rsidRPr="00061525" w:rsidRDefault="00A525F4" w:rsidP="00061525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принимать учебную задачу;</w:t>
      </w:r>
    </w:p>
    <w:p w:rsidR="00A525F4" w:rsidRPr="00061525" w:rsidRDefault="00A525F4" w:rsidP="00061525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lastRenderedPageBreak/>
        <w:t>понимать позицию слушателя, в том числе при восприятии образов героев музыкальных сказок и музыкальных зарисовок из жизни детей;</w:t>
      </w:r>
    </w:p>
    <w:p w:rsidR="00A525F4" w:rsidRPr="00061525" w:rsidRDefault="00A525F4" w:rsidP="00061525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осуществлять первоначальный контроль своего участия  в интересных для него видах музыкальной деятельности;</w:t>
      </w:r>
    </w:p>
    <w:p w:rsidR="00A525F4" w:rsidRPr="00061525" w:rsidRDefault="00A525F4" w:rsidP="00061525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адекватно воспринимать предложения учителя.</w:t>
      </w:r>
    </w:p>
    <w:p w:rsidR="00A525F4" w:rsidRPr="00061525" w:rsidRDefault="00061525" w:rsidP="00061525">
      <w:pPr>
        <w:shd w:val="clear" w:color="auto" w:fill="FFFFFF"/>
        <w:spacing w:after="0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</w:t>
      </w:r>
      <w:r w:rsidR="00A525F4" w:rsidRPr="00061525">
        <w:rPr>
          <w:rFonts w:ascii="Times New Roman" w:hAnsi="Times New Roman"/>
          <w:sz w:val="24"/>
          <w:szCs w:val="24"/>
        </w:rPr>
        <w:t>Учащиеся</w:t>
      </w:r>
      <w:r w:rsidR="00A525F4" w:rsidRPr="00061525">
        <w:rPr>
          <w:rFonts w:ascii="Times New Roman" w:hAnsi="Times New Roman"/>
          <w:bCs/>
          <w:color w:val="000000"/>
          <w:sz w:val="24"/>
          <w:szCs w:val="24"/>
        </w:rPr>
        <w:t xml:space="preserve"> получат возможность научиться:</w:t>
      </w:r>
    </w:p>
    <w:p w:rsidR="00A525F4" w:rsidRPr="00061525" w:rsidRDefault="00A525F4" w:rsidP="00061525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принимать музыкально-исполнительскую задачу;</w:t>
      </w:r>
    </w:p>
    <w:p w:rsidR="00A525F4" w:rsidRPr="00061525" w:rsidRDefault="00A525F4" w:rsidP="00061525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воспринимать мнение (о прослушанном произведении) и предложения (относительно исполнения музыки) сверстников, родителей;</w:t>
      </w:r>
    </w:p>
    <w:p w:rsidR="00A525F4" w:rsidRPr="00061525" w:rsidRDefault="00A525F4" w:rsidP="00061525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принимать позицию исполнителя музыкальных произведений.</w:t>
      </w:r>
    </w:p>
    <w:p w:rsidR="00061525" w:rsidRDefault="00061525" w:rsidP="00061525">
      <w:pPr>
        <w:shd w:val="clear" w:color="auto" w:fill="FFFFFF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/>
          <w:kern w:val="3"/>
          <w:sz w:val="24"/>
          <w:szCs w:val="24"/>
          <w:lang w:eastAsia="en-US"/>
        </w:rPr>
        <w:t>Познавательные.</w:t>
      </w:r>
    </w:p>
    <w:p w:rsidR="00A525F4" w:rsidRPr="00061525" w:rsidRDefault="00A525F4" w:rsidP="00061525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AE5143">
        <w:rPr>
          <w:rFonts w:ascii="Times New Roman" w:eastAsia="SimSun" w:hAnsi="Times New Roman"/>
          <w:kern w:val="3"/>
          <w:sz w:val="24"/>
          <w:szCs w:val="24"/>
          <w:lang w:eastAsia="en-US"/>
        </w:rPr>
        <w:t>Учащиеся</w:t>
      </w:r>
      <w:r w:rsidRPr="00AE5143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en-US"/>
        </w:rPr>
        <w:t xml:space="preserve"> научатся:</w:t>
      </w:r>
    </w:p>
    <w:p w:rsidR="00A525F4" w:rsidRPr="00061525" w:rsidRDefault="00A525F4" w:rsidP="00061525">
      <w:pPr>
        <w:shd w:val="clear" w:color="auto" w:fill="FFFFFF"/>
        <w:spacing w:after="0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ориентироваться в информационном материале учебника, осуществлять поиск нужной информации (Музыкальный словарик);</w:t>
      </w:r>
    </w:p>
    <w:p w:rsidR="00A525F4" w:rsidRPr="00061525" w:rsidRDefault="00A525F4" w:rsidP="00061525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находить в музыкальном тексте разные части;</w:t>
      </w:r>
    </w:p>
    <w:p w:rsidR="00A525F4" w:rsidRPr="00061525" w:rsidRDefault="00A525F4" w:rsidP="00061525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понимать содержание рисунков и соотносить его с музыкальными впечатлениями;</w:t>
      </w:r>
    </w:p>
    <w:p w:rsidR="00A525F4" w:rsidRPr="00061525" w:rsidRDefault="00A525F4" w:rsidP="00061525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читать простое схематическое изображение;</w:t>
      </w:r>
    </w:p>
    <w:p w:rsidR="00A525F4" w:rsidRPr="00061525" w:rsidRDefault="00A525F4" w:rsidP="00061525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использовать рисуночные и простые символические варианты музыкальной записи</w:t>
      </w:r>
      <w:proofErr w:type="gramStart"/>
      <w:r w:rsidRPr="00061525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A525F4" w:rsidRPr="00061525" w:rsidRDefault="00A525F4" w:rsidP="00061525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sz w:val="24"/>
          <w:szCs w:val="24"/>
        </w:rPr>
        <w:t>Учащиеся</w:t>
      </w:r>
      <w:r w:rsidRPr="00061525">
        <w:rPr>
          <w:rFonts w:ascii="Times New Roman" w:hAnsi="Times New Roman"/>
          <w:bCs/>
          <w:color w:val="000000"/>
          <w:sz w:val="24"/>
          <w:szCs w:val="24"/>
        </w:rPr>
        <w:t xml:space="preserve"> получат возможность научиться:</w:t>
      </w:r>
    </w:p>
    <w:p w:rsidR="00A525F4" w:rsidRPr="00AE5143" w:rsidRDefault="00A525F4" w:rsidP="00061525">
      <w:pPr>
        <w:shd w:val="clear" w:color="auto" w:fill="FFFFFF"/>
        <w:spacing w:after="0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AE5143">
        <w:rPr>
          <w:rFonts w:ascii="Times New Roman" w:hAnsi="Times New Roman"/>
          <w:color w:val="000000"/>
          <w:sz w:val="24"/>
          <w:szCs w:val="24"/>
        </w:rPr>
        <w:t>соотносить различные произведения по настроению, форме, по некоторым средствам музыкальной выразительности (темп, динамика);</w:t>
      </w:r>
    </w:p>
    <w:p w:rsidR="00A525F4" w:rsidRPr="00AE5143" w:rsidRDefault="00A525F4" w:rsidP="00061525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E5143">
        <w:rPr>
          <w:rFonts w:ascii="Times New Roman" w:hAnsi="Times New Roman"/>
          <w:color w:val="000000"/>
          <w:sz w:val="24"/>
          <w:szCs w:val="24"/>
        </w:rPr>
        <w:t>пользоваться карточками ритма;</w:t>
      </w:r>
    </w:p>
    <w:p w:rsidR="00A525F4" w:rsidRPr="00AE5143" w:rsidRDefault="00A525F4" w:rsidP="00061525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E5143">
        <w:rPr>
          <w:rFonts w:ascii="Times New Roman" w:hAnsi="Times New Roman"/>
          <w:color w:val="000000"/>
          <w:sz w:val="24"/>
          <w:szCs w:val="24"/>
        </w:rPr>
        <w:t>понимать нотную запись;</w:t>
      </w:r>
    </w:p>
    <w:p w:rsidR="00A525F4" w:rsidRPr="00AE5143" w:rsidRDefault="00A525F4" w:rsidP="00061525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E5143">
        <w:rPr>
          <w:rFonts w:ascii="Times New Roman" w:hAnsi="Times New Roman"/>
          <w:color w:val="000000"/>
          <w:sz w:val="24"/>
          <w:szCs w:val="24"/>
        </w:rPr>
        <w:t>строить рассуждения о доступных наглядно воспринимаемых свойствах музыки;</w:t>
      </w:r>
    </w:p>
    <w:p w:rsidR="00A525F4" w:rsidRPr="00AE5143" w:rsidRDefault="00A525F4" w:rsidP="00061525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E5143">
        <w:rPr>
          <w:rFonts w:ascii="Times New Roman" w:hAnsi="Times New Roman"/>
          <w:color w:val="000000"/>
          <w:sz w:val="24"/>
          <w:szCs w:val="24"/>
        </w:rPr>
        <w:t>соотносить содержание рисунков с музыкальными впечатлениями.</w:t>
      </w:r>
    </w:p>
    <w:p w:rsidR="00A525F4" w:rsidRPr="00061525" w:rsidRDefault="00A525F4" w:rsidP="00061525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Tahoma"/>
          <w:b/>
          <w:kern w:val="3"/>
          <w:sz w:val="28"/>
          <w:szCs w:val="28"/>
          <w:lang w:eastAsia="en-US"/>
        </w:rPr>
      </w:pPr>
      <w:r w:rsidRPr="00AE5143">
        <w:rPr>
          <w:rFonts w:ascii="Times New Roman" w:eastAsia="SimSun" w:hAnsi="Times New Roman"/>
          <w:kern w:val="3"/>
          <w:sz w:val="24"/>
          <w:szCs w:val="24"/>
          <w:lang w:eastAsia="en-US"/>
        </w:rPr>
        <w:t>Коммуникативные</w:t>
      </w:r>
    </w:p>
    <w:p w:rsidR="00A525F4" w:rsidRPr="00AE5143" w:rsidRDefault="00A525F4" w:rsidP="00061525">
      <w:p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AE5143">
        <w:rPr>
          <w:rFonts w:ascii="Times New Roman" w:eastAsia="SimSun" w:hAnsi="Times New Roman"/>
          <w:kern w:val="3"/>
          <w:sz w:val="24"/>
          <w:szCs w:val="24"/>
          <w:lang w:eastAsia="en-US"/>
        </w:rPr>
        <w:t>Учащиеся</w:t>
      </w:r>
      <w:r w:rsidRPr="00AE5143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en-US"/>
        </w:rPr>
        <w:t xml:space="preserve"> научатся:</w:t>
      </w:r>
    </w:p>
    <w:p w:rsidR="00A525F4" w:rsidRPr="00061525" w:rsidRDefault="00061525" w:rsidP="00061525">
      <w:pPr>
        <w:shd w:val="clear" w:color="auto" w:fill="FFFFFF"/>
        <w:spacing w:after="0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525F4" w:rsidRPr="00061525">
        <w:rPr>
          <w:rFonts w:ascii="Times New Roman" w:hAnsi="Times New Roman"/>
          <w:color w:val="000000"/>
          <w:sz w:val="24"/>
          <w:szCs w:val="24"/>
        </w:rPr>
        <w:t>воспринимать музыкальное произведение и мнение других людей о музыке;</w:t>
      </w:r>
    </w:p>
    <w:p w:rsidR="00A525F4" w:rsidRPr="00061525" w:rsidRDefault="00A525F4" w:rsidP="00061525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учитывать настроение других людей, их эмоции от восприятия музыки;</w:t>
      </w:r>
    </w:p>
    <w:p w:rsidR="00A525F4" w:rsidRPr="00061525" w:rsidRDefault="00A525F4" w:rsidP="00061525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принимать участие в </w:t>
      </w:r>
      <w:proofErr w:type="gramStart"/>
      <w:r w:rsidRPr="00061525">
        <w:rPr>
          <w:rFonts w:ascii="Times New Roman" w:hAnsi="Times New Roman"/>
          <w:color w:val="000000"/>
          <w:sz w:val="24"/>
          <w:szCs w:val="24"/>
        </w:rPr>
        <w:t>групповом</w:t>
      </w:r>
      <w:proofErr w:type="gramEnd"/>
      <w:r w:rsidRPr="00061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1525">
        <w:rPr>
          <w:rFonts w:ascii="Times New Roman" w:hAnsi="Times New Roman"/>
          <w:color w:val="000000"/>
          <w:sz w:val="24"/>
          <w:szCs w:val="24"/>
        </w:rPr>
        <w:t>музицировании</w:t>
      </w:r>
      <w:proofErr w:type="spellEnd"/>
      <w:r w:rsidRPr="00061525">
        <w:rPr>
          <w:rFonts w:ascii="Times New Roman" w:hAnsi="Times New Roman"/>
          <w:color w:val="000000"/>
          <w:sz w:val="24"/>
          <w:szCs w:val="24"/>
        </w:rPr>
        <w:t>, в коллективных инсценировках;</w:t>
      </w:r>
    </w:p>
    <w:p w:rsidR="00A525F4" w:rsidRPr="00061525" w:rsidRDefault="00A525F4" w:rsidP="00061525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понимать важность исполнения по группам (мальчики хлопают, девочки топают, учитель аккомпанирует, дети поют и т.д.);</w:t>
      </w:r>
    </w:p>
    <w:p w:rsidR="00A525F4" w:rsidRPr="00061525" w:rsidRDefault="00A525F4" w:rsidP="00061525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контролировать свои действия в коллективной работе.</w:t>
      </w:r>
    </w:p>
    <w:p w:rsidR="00A525F4" w:rsidRPr="00061525" w:rsidRDefault="00A525F4" w:rsidP="00061525">
      <w:pPr>
        <w:shd w:val="clear" w:color="auto" w:fill="FFFFFF"/>
        <w:spacing w:after="0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    </w:t>
      </w:r>
      <w:r w:rsidRPr="00061525">
        <w:rPr>
          <w:rFonts w:ascii="Times New Roman" w:hAnsi="Times New Roman"/>
          <w:sz w:val="24"/>
          <w:szCs w:val="24"/>
        </w:rPr>
        <w:t>Учащиеся</w:t>
      </w:r>
      <w:r w:rsidRPr="00061525">
        <w:rPr>
          <w:rFonts w:ascii="Times New Roman" w:hAnsi="Times New Roman"/>
          <w:bCs/>
          <w:color w:val="000000"/>
          <w:sz w:val="24"/>
          <w:szCs w:val="24"/>
        </w:rPr>
        <w:t xml:space="preserve"> получат  возможность научиться:</w:t>
      </w:r>
    </w:p>
    <w:p w:rsidR="00A525F4" w:rsidRPr="00061525" w:rsidRDefault="00A525F4" w:rsidP="000615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>исполнять со сверстниками музыкальные произведения, выполняя при этом разные функции;</w:t>
      </w:r>
    </w:p>
    <w:p w:rsidR="00A525F4" w:rsidRPr="00061525" w:rsidRDefault="00A525F4" w:rsidP="000615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 использовать простые речевые средства для передачи своего впечатления от музыки;</w:t>
      </w:r>
    </w:p>
    <w:p w:rsidR="00A525F4" w:rsidRPr="00061525" w:rsidRDefault="00A525F4" w:rsidP="00061525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1525">
        <w:rPr>
          <w:rFonts w:ascii="Times New Roman" w:hAnsi="Times New Roman"/>
          <w:color w:val="000000"/>
          <w:sz w:val="24"/>
          <w:szCs w:val="24"/>
        </w:rPr>
        <w:t xml:space="preserve"> следить за действиями других участников в процессе хорового пения и других видов совместной музыкальной деятельности.</w:t>
      </w:r>
    </w:p>
    <w:p w:rsidR="00061525" w:rsidRDefault="00A525F4" w:rsidP="00061525">
      <w:p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AE514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Предметные результаты</w:t>
      </w:r>
      <w:r w:rsidR="00AE514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.</w:t>
      </w:r>
    </w:p>
    <w:p w:rsidR="00A525F4" w:rsidRPr="00061525" w:rsidRDefault="00A525F4" w:rsidP="00061525">
      <w:p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lastRenderedPageBreak/>
        <w:t xml:space="preserve">В результате изучения музыки на ступени начального общего образования у </w:t>
      </w:r>
      <w:proofErr w:type="gramStart"/>
      <w:r w:rsidRPr="00061525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обучающихся</w:t>
      </w:r>
      <w:proofErr w:type="gramEnd"/>
      <w:r w:rsidRPr="00061525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будут сформированы: </w:t>
      </w:r>
    </w:p>
    <w:p w:rsidR="00A525F4" w:rsidRPr="00061525" w:rsidRDefault="00A525F4" w:rsidP="00061525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A525F4" w:rsidRPr="00061525" w:rsidRDefault="00A525F4" w:rsidP="00061525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A525F4" w:rsidRPr="00061525" w:rsidRDefault="00A525F4" w:rsidP="00061525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A525F4" w:rsidRPr="00AE5143" w:rsidRDefault="00A525F4" w:rsidP="00061525">
      <w:pPr>
        <w:widowControl w:val="0"/>
        <w:suppressAutoHyphens/>
        <w:autoSpaceDN w:val="0"/>
        <w:spacing w:after="0"/>
        <w:ind w:left="36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AE5143">
        <w:rPr>
          <w:rFonts w:ascii="Times New Roman" w:eastAsia="SimSun" w:hAnsi="Times New Roman"/>
          <w:kern w:val="3"/>
          <w:sz w:val="24"/>
          <w:szCs w:val="24"/>
          <w:lang w:eastAsia="en-US"/>
        </w:rPr>
        <w:t>Учащиеся</w:t>
      </w:r>
      <w:r w:rsidRPr="00AE5143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en-US"/>
        </w:rPr>
        <w:t xml:space="preserve"> научатся:</w:t>
      </w:r>
    </w:p>
    <w:p w:rsidR="00A525F4" w:rsidRPr="00061525" w:rsidRDefault="00A525F4" w:rsidP="0006152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</w:pPr>
      <w:r w:rsidRPr="00596CAD">
        <w:rPr>
          <w:rFonts w:ascii="Times New Roman" w:eastAsia="SimSun" w:hAnsi="Times New Roman"/>
          <w:color w:val="000000"/>
          <w:kern w:val="3"/>
          <w:sz w:val="28"/>
          <w:szCs w:val="28"/>
          <w:lang w:eastAsia="en-US"/>
        </w:rPr>
        <w:t>●</w:t>
      </w:r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A525F4" w:rsidRPr="00061525" w:rsidRDefault="00A525F4" w:rsidP="0006152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/>
          <w:color w:val="808080"/>
          <w:kern w:val="3"/>
          <w:sz w:val="24"/>
          <w:szCs w:val="24"/>
          <w:lang w:eastAsia="en-US"/>
        </w:rPr>
        <w:t xml:space="preserve">● </w:t>
      </w:r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A525F4" w:rsidRPr="00061525" w:rsidRDefault="00A525F4" w:rsidP="0006152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/>
          <w:color w:val="808080"/>
          <w:kern w:val="3"/>
          <w:sz w:val="24"/>
          <w:szCs w:val="24"/>
          <w:lang w:eastAsia="en-US"/>
        </w:rPr>
        <w:t xml:space="preserve">● </w:t>
      </w:r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A525F4" w:rsidRPr="00061525" w:rsidRDefault="00A525F4" w:rsidP="0006152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/>
          <w:color w:val="808080"/>
          <w:kern w:val="3"/>
          <w:sz w:val="24"/>
          <w:szCs w:val="24"/>
          <w:lang w:eastAsia="en-US"/>
        </w:rPr>
        <w:t xml:space="preserve">● </w:t>
      </w:r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525F4" w:rsidRPr="00061525" w:rsidRDefault="00A525F4" w:rsidP="0006152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/>
          <w:color w:val="808080"/>
          <w:kern w:val="3"/>
          <w:sz w:val="24"/>
          <w:szCs w:val="24"/>
          <w:lang w:eastAsia="en-US"/>
        </w:rPr>
        <w:t xml:space="preserve">● </w:t>
      </w:r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музицирование</w:t>
      </w:r>
      <w:proofErr w:type="spellEnd"/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, импровизация и др.);</w:t>
      </w:r>
    </w:p>
    <w:p w:rsidR="00A525F4" w:rsidRPr="00061525" w:rsidRDefault="00A525F4" w:rsidP="0006152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/>
          <w:color w:val="808080"/>
          <w:kern w:val="3"/>
          <w:sz w:val="24"/>
          <w:szCs w:val="24"/>
          <w:lang w:eastAsia="en-US"/>
        </w:rPr>
        <w:t xml:space="preserve">● </w:t>
      </w:r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определять виды музыки, сопоставлять музыкальные образы в звучании различных музыкальных инструментов;</w:t>
      </w:r>
    </w:p>
    <w:p w:rsidR="00A525F4" w:rsidRPr="00061525" w:rsidRDefault="00A525F4" w:rsidP="0006152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</w:pPr>
      <w:r w:rsidRPr="00061525">
        <w:rPr>
          <w:rFonts w:ascii="Times New Roman" w:eastAsia="SimSun" w:hAnsi="Times New Roman"/>
          <w:color w:val="808080"/>
          <w:kern w:val="3"/>
          <w:sz w:val="24"/>
          <w:szCs w:val="24"/>
          <w:lang w:eastAsia="en-US"/>
        </w:rPr>
        <w:t xml:space="preserve">● </w:t>
      </w:r>
      <w:r w:rsidRPr="00061525">
        <w:rPr>
          <w:rFonts w:ascii="Times New Roman" w:eastAsia="SimSun" w:hAnsi="Times New Roman"/>
          <w:color w:val="000000"/>
          <w:kern w:val="3"/>
          <w:sz w:val="24"/>
          <w:szCs w:val="24"/>
          <w:lang w:eastAsia="en-US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525F4" w:rsidRPr="00596CAD" w:rsidRDefault="00A525F4" w:rsidP="00061525">
      <w:pPr>
        <w:widowControl w:val="0"/>
        <w:suppressAutoHyphens/>
        <w:autoSpaceDN w:val="0"/>
        <w:jc w:val="both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AE5143" w:rsidRDefault="00AE5143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143" w:rsidRDefault="00AE5143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143" w:rsidRDefault="00AE5143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143" w:rsidRDefault="00AE5143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143" w:rsidRDefault="00AE5143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143" w:rsidRDefault="00AE5143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143" w:rsidRDefault="00AE5143" w:rsidP="0006152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525" w:rsidRDefault="00061525" w:rsidP="000615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61525" w:rsidRDefault="00061525" w:rsidP="000615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525" w:rsidRDefault="00061525" w:rsidP="000615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0E0D" w:rsidRPr="00596CAD" w:rsidRDefault="00AE5143" w:rsidP="000615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F10E0D" w:rsidRDefault="00F10E0D" w:rsidP="0006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7"/>
        <w:gridCol w:w="3394"/>
        <w:gridCol w:w="2790"/>
        <w:gridCol w:w="1290"/>
        <w:gridCol w:w="969"/>
        <w:gridCol w:w="360"/>
      </w:tblGrid>
      <w:tr w:rsidR="00F10E0D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0D" w:rsidRPr="00596CAD" w:rsidRDefault="00F1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596C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6CAD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0D" w:rsidRPr="00596CAD" w:rsidRDefault="00F1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0D" w:rsidRPr="00596CAD" w:rsidRDefault="00F1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0D" w:rsidRPr="00596CAD" w:rsidRDefault="00F1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Дата план.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0D" w:rsidRPr="00596CAD" w:rsidRDefault="00F1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Дата факт. </w:t>
            </w:r>
          </w:p>
        </w:tc>
        <w:tc>
          <w:tcPr>
            <w:tcW w:w="360" w:type="dxa"/>
          </w:tcPr>
          <w:p w:rsidR="00F10E0D" w:rsidRDefault="00F10E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Мелодия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Послушать разные мелодии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Здравствуй, Родина моя! Моя Россия.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Послушать русские народные мелодии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Гимн России.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Выучить Гимн России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Запомнить музыкальные инструменты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Природа и музыка. Прогулка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Выполнить иллюстрацию "Осенняя мелодия"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Танцы, танцы, танцы…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Запомнить танцы народов мира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Эти разные марши. Звучащие картины.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Выполнить иллюстрацию " В ритме марша"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Расскажи сказку.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>Вспомнить сказки,</w:t>
            </w:r>
            <w:r w:rsidR="0005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 которых есть музыка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Великий колокольный звон. Звучащие картины.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Выполнить иллюстрацию "Колокол"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Александр Невский.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Запомнить информацию об Александре Невском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Сергий Радонежский.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Запомнить информацию о Сергии Радонежском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Молитва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Запомнить религии мира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 Рождеством Христовым! Музыка на Новогоднем празднике.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Выучить новогоднюю песенку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Русские народные инструменты. Плясовые наигрыши. Разыграй песню.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3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455F7" w:rsidRPr="00596CAD">
              <w:rPr>
                <w:rFonts w:ascii="Times New Roman" w:hAnsi="Times New Roman"/>
                <w:sz w:val="24"/>
                <w:szCs w:val="24"/>
              </w:rPr>
              <w:t xml:space="preserve">апомнить название русских народных инструментов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Музыка в народном стиле. Сочини песенку.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3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455F7" w:rsidRPr="00596CAD">
              <w:rPr>
                <w:rFonts w:ascii="Times New Roman" w:hAnsi="Times New Roman"/>
                <w:sz w:val="24"/>
                <w:szCs w:val="24"/>
              </w:rPr>
              <w:t xml:space="preserve">очини песенку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Русские народные праздники: Проводы зимы.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Узнай народные приметы праздника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Встреча весны.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3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455F7" w:rsidRPr="00596CAD">
              <w:rPr>
                <w:rFonts w:ascii="Times New Roman" w:hAnsi="Times New Roman"/>
                <w:sz w:val="24"/>
                <w:szCs w:val="24"/>
              </w:rPr>
              <w:t xml:space="preserve">знай народные приметы встречи весны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Сказка будет впереди. Детский музыкальный театр.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3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455F7" w:rsidRPr="00596CAD">
              <w:rPr>
                <w:rFonts w:ascii="Times New Roman" w:hAnsi="Times New Roman"/>
                <w:sz w:val="24"/>
                <w:szCs w:val="24"/>
              </w:rPr>
              <w:t xml:space="preserve">зготовь пальчиковую куклу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Опера. Балет.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 иллюстрацию "Балет"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Театр оперы и балета. Волшебная палочка дирижёра.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Придумай сказку о волшебной палочке </w:t>
            </w:r>
            <w:r w:rsidRPr="00596C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дирижёра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Опера М. И. Глинки «Руслан и Людмила». Сцены из оперы. Какое чудное мгновенье! </w:t>
            </w:r>
            <w:proofErr w:type="spellStart"/>
            <w:r w:rsidRPr="00596CAD">
              <w:rPr>
                <w:rFonts w:ascii="Times New Roman" w:hAnsi="Times New Roman"/>
                <w:sz w:val="24"/>
                <w:szCs w:val="24"/>
              </w:rPr>
              <w:t>Увертюра</w:t>
            </w:r>
            <w:proofErr w:type="gramStart"/>
            <w:r w:rsidRPr="00596CA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96CAD">
              <w:rPr>
                <w:rFonts w:ascii="Times New Roman" w:hAnsi="Times New Roman"/>
                <w:sz w:val="24"/>
                <w:szCs w:val="24"/>
              </w:rPr>
              <w:t>инал</w:t>
            </w:r>
            <w:proofErr w:type="spellEnd"/>
            <w:r w:rsidRPr="00596C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 иллюстрацию "Балет"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Опера М. И. Глинки «Руслан и Людмила». Сцены из оперы. Какое чудное мгновенье! </w:t>
            </w:r>
            <w:proofErr w:type="spellStart"/>
            <w:r w:rsidRPr="00596CAD">
              <w:rPr>
                <w:rFonts w:ascii="Times New Roman" w:hAnsi="Times New Roman"/>
                <w:sz w:val="24"/>
                <w:szCs w:val="24"/>
              </w:rPr>
              <w:t>Увертюра</w:t>
            </w:r>
            <w:proofErr w:type="gramStart"/>
            <w:r w:rsidRPr="00596CA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96CAD">
              <w:rPr>
                <w:rFonts w:ascii="Times New Roman" w:hAnsi="Times New Roman"/>
                <w:sz w:val="24"/>
                <w:szCs w:val="24"/>
              </w:rPr>
              <w:t>инал</w:t>
            </w:r>
            <w:proofErr w:type="spellEnd"/>
            <w:r w:rsidRPr="00596C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Послушай музыку к Балету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Симфоническая сказка. (С. С. Прокофьев «Петя и волк»)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Послушай музыкальную сказку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Симфоническая сказка. (С. С. Прокофьев «Петя и волк»)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 иллюстрацию к сказке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Сюита М. П. Мусоргского «Картинки с выставки». Музыкальное впечатление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Составь свои впечатления о сюите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«Звучит нестареющий Моцарт». Симфония № 40. Увертюра.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Послушай произведение ещё раз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«Звучит нестареющий Моцарт». Симфония № 40. Увертюра.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 иллюстрацию к произведению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>Волшебный цветик-</w:t>
            </w:r>
            <w:proofErr w:type="spellStart"/>
            <w:r w:rsidRPr="00596CAD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596CAD">
              <w:rPr>
                <w:rFonts w:ascii="Times New Roman" w:hAnsi="Times New Roman"/>
                <w:sz w:val="24"/>
                <w:szCs w:val="24"/>
              </w:rPr>
              <w:t xml:space="preserve">. Музыкальные инструменты (орган). «И всё это – И.-С. Бах».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Послушай произведение ещё раз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>Волшебный цветик-</w:t>
            </w:r>
            <w:proofErr w:type="spellStart"/>
            <w:r w:rsidRPr="00596CAD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596CAD">
              <w:rPr>
                <w:rFonts w:ascii="Times New Roman" w:hAnsi="Times New Roman"/>
                <w:sz w:val="24"/>
                <w:szCs w:val="24"/>
              </w:rPr>
              <w:t xml:space="preserve">. Музыкальные инструменты (орган). «И всё это – И.-С. Бах».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 иллюстрацию к произведению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Всё в движении. Попутная песня.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 иллюстрацию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«Музыка учит людей понимать друг друга».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Подумай, какую музыку ты  советуешь послушать другу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«Музыка учит людей понимать друг друга».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Послушай </w:t>
            </w:r>
            <w:proofErr w:type="spellStart"/>
            <w:r w:rsidRPr="00596CAD">
              <w:rPr>
                <w:rFonts w:ascii="Times New Roman" w:hAnsi="Times New Roman"/>
                <w:sz w:val="24"/>
                <w:szCs w:val="24"/>
              </w:rPr>
              <w:t>музыку</w:t>
            </w:r>
            <w:proofErr w:type="gramStart"/>
            <w:r w:rsidRPr="00596CA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596CAD">
              <w:rPr>
                <w:rFonts w:ascii="Times New Roman" w:hAnsi="Times New Roman"/>
                <w:sz w:val="24"/>
                <w:szCs w:val="24"/>
              </w:rPr>
              <w:t xml:space="preserve">  которой сегодня услышал на уроке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Два лада. Легенда. Природа и музыка.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Выполни иллюстрацию "Музыка в природе"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55F7" w:rsidTr="006455F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59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>Два лада. Легенда. Природа и музыка.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AD">
              <w:rPr>
                <w:rFonts w:ascii="Times New Roman" w:hAnsi="Times New Roman"/>
                <w:sz w:val="24"/>
                <w:szCs w:val="24"/>
              </w:rPr>
              <w:t>Без задания.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0551D5" w:rsidP="004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F7" w:rsidRPr="00596CAD" w:rsidRDefault="0064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455F7" w:rsidRDefault="006455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51D5" w:rsidRDefault="000551D5" w:rsidP="00596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5143" w:rsidRDefault="00AE5143" w:rsidP="00596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5143" w:rsidRDefault="00AE5143" w:rsidP="00596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0E0D" w:rsidRPr="00AE5143" w:rsidRDefault="00596CAD" w:rsidP="00AE51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E5143">
        <w:rPr>
          <w:rFonts w:ascii="Times New Roman" w:hAnsi="Times New Roman"/>
          <w:sz w:val="24"/>
          <w:szCs w:val="24"/>
        </w:rPr>
        <w:t>Итого по плану – 34 часа</w:t>
      </w:r>
    </w:p>
    <w:p w:rsidR="00F10E0D" w:rsidRPr="00596CAD" w:rsidRDefault="00F10E0D" w:rsidP="00AE51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471A4" w:rsidRPr="00AE5143" w:rsidTr="000471A4">
        <w:tc>
          <w:tcPr>
            <w:tcW w:w="6345" w:type="dxa"/>
          </w:tcPr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 xml:space="preserve">РАССМОТРЕНО </w:t>
            </w:r>
          </w:p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 xml:space="preserve">Протокол заседания </w:t>
            </w:r>
          </w:p>
          <w:p w:rsidR="000471A4" w:rsidRPr="00AE5143" w:rsidRDefault="00596CAD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>МО_______________</w:t>
            </w:r>
            <w:r w:rsidR="000471A4" w:rsidRPr="00AE5143">
              <w:rPr>
                <w:sz w:val="24"/>
                <w:szCs w:val="24"/>
              </w:rPr>
              <w:t xml:space="preserve"> </w:t>
            </w:r>
          </w:p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 xml:space="preserve">МБОУ «Лицей № 51» </w:t>
            </w:r>
          </w:p>
          <w:p w:rsidR="000471A4" w:rsidRPr="00AE5143" w:rsidRDefault="006455F7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>От ___.08.2021</w:t>
            </w:r>
            <w:r w:rsidR="000471A4" w:rsidRPr="00AE5143">
              <w:rPr>
                <w:sz w:val="24"/>
                <w:szCs w:val="24"/>
              </w:rPr>
              <w:t xml:space="preserve"> г. № 1</w:t>
            </w:r>
          </w:p>
          <w:p w:rsidR="006455F7" w:rsidRPr="00AE5143" w:rsidRDefault="006455F7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 xml:space="preserve">______________________  </w:t>
            </w:r>
          </w:p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 xml:space="preserve">СОГЛАСОВАНО </w:t>
            </w:r>
          </w:p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 xml:space="preserve">зам. директора по УВР </w:t>
            </w:r>
          </w:p>
          <w:p w:rsidR="000471A4" w:rsidRPr="00AE5143" w:rsidRDefault="006455F7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>Савушкина Т.Р</w:t>
            </w:r>
            <w:r w:rsidR="000471A4" w:rsidRPr="00AE5143">
              <w:rPr>
                <w:sz w:val="24"/>
                <w:szCs w:val="24"/>
              </w:rPr>
              <w:t xml:space="preserve">. </w:t>
            </w:r>
          </w:p>
          <w:p w:rsidR="006455F7" w:rsidRPr="00AE5143" w:rsidRDefault="006455F7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>____________________</w:t>
            </w:r>
          </w:p>
          <w:p w:rsidR="006455F7" w:rsidRPr="00AE5143" w:rsidRDefault="006455F7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471A4" w:rsidRPr="00AE5143" w:rsidRDefault="000471A4" w:rsidP="00AE51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E5143">
              <w:rPr>
                <w:sz w:val="24"/>
                <w:szCs w:val="24"/>
              </w:rPr>
              <w:t>__</w:t>
            </w:r>
            <w:r w:rsidR="006455F7" w:rsidRPr="00AE5143">
              <w:rPr>
                <w:sz w:val="24"/>
                <w:szCs w:val="24"/>
              </w:rPr>
              <w:t>_______________2021</w:t>
            </w:r>
            <w:r w:rsidRPr="00AE5143">
              <w:rPr>
                <w:sz w:val="24"/>
                <w:szCs w:val="24"/>
              </w:rPr>
              <w:t>г.</w:t>
            </w:r>
          </w:p>
        </w:tc>
      </w:tr>
    </w:tbl>
    <w:p w:rsidR="00F10E0D" w:rsidRPr="00AE5143" w:rsidRDefault="00F10E0D" w:rsidP="00AE51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10E0D" w:rsidRPr="00AE51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/>
      </w:rPr>
    </w:lvl>
  </w:abstractNum>
  <w:abstractNum w:abstractNumId="2">
    <w:nsid w:val="002B1495"/>
    <w:multiLevelType w:val="hybridMultilevel"/>
    <w:tmpl w:val="B7C207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26F0E93"/>
    <w:multiLevelType w:val="hybridMultilevel"/>
    <w:tmpl w:val="ECDE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372AE"/>
    <w:multiLevelType w:val="hybridMultilevel"/>
    <w:tmpl w:val="8E68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E6B68"/>
    <w:multiLevelType w:val="hybridMultilevel"/>
    <w:tmpl w:val="759434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70D1A78"/>
    <w:multiLevelType w:val="hybridMultilevel"/>
    <w:tmpl w:val="666C95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3C11776"/>
    <w:multiLevelType w:val="hybridMultilevel"/>
    <w:tmpl w:val="66CCF7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59B0C59"/>
    <w:multiLevelType w:val="hybridMultilevel"/>
    <w:tmpl w:val="B504E4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9877D53"/>
    <w:multiLevelType w:val="hybridMultilevel"/>
    <w:tmpl w:val="75B2A0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4103E0"/>
    <w:multiLevelType w:val="hybridMultilevel"/>
    <w:tmpl w:val="9B6294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7D"/>
    <w:rsid w:val="000471A4"/>
    <w:rsid w:val="000551D5"/>
    <w:rsid w:val="00061525"/>
    <w:rsid w:val="000C4F7D"/>
    <w:rsid w:val="001B147F"/>
    <w:rsid w:val="002C0807"/>
    <w:rsid w:val="002C443E"/>
    <w:rsid w:val="002F7753"/>
    <w:rsid w:val="003E2990"/>
    <w:rsid w:val="004C131C"/>
    <w:rsid w:val="00596CAD"/>
    <w:rsid w:val="00637D88"/>
    <w:rsid w:val="006455F7"/>
    <w:rsid w:val="00763BE9"/>
    <w:rsid w:val="00916913"/>
    <w:rsid w:val="009515DC"/>
    <w:rsid w:val="00A525F4"/>
    <w:rsid w:val="00AE1F9D"/>
    <w:rsid w:val="00AE5143"/>
    <w:rsid w:val="00B7462C"/>
    <w:rsid w:val="00B81922"/>
    <w:rsid w:val="00BD77A9"/>
    <w:rsid w:val="00BE7287"/>
    <w:rsid w:val="00C51371"/>
    <w:rsid w:val="00F10E0D"/>
    <w:rsid w:val="00F36822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A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A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Татьяна Гондаренко</cp:lastModifiedBy>
  <cp:revision>22</cp:revision>
  <cp:lastPrinted>2021-09-05T17:08:00Z</cp:lastPrinted>
  <dcterms:created xsi:type="dcterms:W3CDTF">2021-06-17T12:32:00Z</dcterms:created>
  <dcterms:modified xsi:type="dcterms:W3CDTF">2021-09-13T13:46:00Z</dcterms:modified>
</cp:coreProperties>
</file>