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412" w:type="dxa"/>
        <w:tblInd w:w="260" w:type="dxa"/>
        <w:tblLook w:val="04A0" w:firstRow="1" w:lastRow="0" w:firstColumn="1" w:lastColumn="0" w:noHBand="0" w:noVBand="1"/>
      </w:tblPr>
      <w:tblGrid>
        <w:gridCol w:w="2683"/>
        <w:gridCol w:w="6729"/>
      </w:tblGrid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082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Попов Виктор Викторович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66051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0962EB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8D414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="00A952B7">
              <w:rPr>
                <w:rFonts w:eastAsia="Times New Roman"/>
                <w:sz w:val="24"/>
                <w:szCs w:val="24"/>
              </w:rPr>
              <w:t>.05</w:t>
            </w:r>
            <w:r w:rsidR="001F6C8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</w:pPr>
            <w:r>
              <w:rPr>
                <w:b/>
                <w:bCs/>
                <w:color w:val="000000"/>
              </w:rPr>
              <w:t xml:space="preserve">Проверочная работа по теме </w:t>
            </w:r>
            <w:proofErr w:type="spellStart"/>
            <w:r>
              <w:rPr>
                <w:b/>
                <w:bCs/>
                <w:color w:val="000000"/>
              </w:rPr>
              <w:t>кл</w:t>
            </w:r>
            <w:proofErr w:type="spellEnd"/>
            <w:r>
              <w:rPr>
                <w:b/>
                <w:bCs/>
                <w:color w:val="000000"/>
              </w:rPr>
              <w:t>. Млекопитающие</w:t>
            </w:r>
          </w:p>
        </w:tc>
      </w:tr>
      <w:tr w:rsidR="00646C18" w:rsidTr="00AF7E1B">
        <w:trPr>
          <w:trHeight w:val="1105"/>
        </w:trPr>
        <w:tc>
          <w:tcPr>
            <w:tcW w:w="2683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AF337E" w:rsidRDefault="0066051C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Особенности </w:t>
            </w:r>
            <w:r w:rsidR="000962EB">
              <w:rPr>
                <w:sz w:val="20"/>
                <w:szCs w:val="20"/>
              </w:rPr>
              <w:t>внешнего строения Млекопитающих</w:t>
            </w:r>
          </w:p>
          <w:p w:rsidR="0066051C" w:rsidRDefault="0066051C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вну</w:t>
            </w:r>
            <w:r w:rsidR="000962EB">
              <w:rPr>
                <w:sz w:val="20"/>
                <w:szCs w:val="20"/>
              </w:rPr>
              <w:t>треннего строения Млекопитающих</w:t>
            </w:r>
          </w:p>
          <w:p w:rsidR="0066051C" w:rsidRDefault="0066051C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Функции систем органов</w:t>
            </w:r>
          </w:p>
        </w:tc>
      </w:tr>
      <w:tr w:rsidR="00646C18" w:rsidTr="00AF7E1B">
        <w:tc>
          <w:tcPr>
            <w:tcW w:w="2683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646C18" w:rsidP="008D4142">
            <w:pPr>
              <w:spacing w:line="271" w:lineRule="exact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646C18" w:rsidTr="00AF7E1B">
        <w:tc>
          <w:tcPr>
            <w:tcW w:w="2683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AF7E1B">
        <w:tc>
          <w:tcPr>
            <w:tcW w:w="2683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9412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Проверочная работа по теме </w:t>
            </w:r>
            <w:proofErr w:type="spellStart"/>
            <w:r>
              <w:rPr>
                <w:b/>
                <w:bCs/>
                <w:color w:val="000000"/>
              </w:rPr>
              <w:t>кл</w:t>
            </w:r>
            <w:proofErr w:type="spellEnd"/>
            <w:r>
              <w:rPr>
                <w:b/>
                <w:bCs/>
                <w:color w:val="000000"/>
              </w:rPr>
              <w:t>. Млекопитающие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b/>
                <w:bCs/>
                <w:color w:val="000000"/>
              </w:rPr>
            </w:pP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Часть А.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А1. Млекопитающие населяют сушу, моря, пресноводные водоемы и дышат при помощи...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1) кожи или легких 2) легких или жабр 3) легких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А2. Для млекопитающих характерны зубы...: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1) все конической формы 2) только коренные и клыки 3) резцы, клыки и коренные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А3. В отличие от птиц у млекопитающих: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1) Развито наружное ухо 2) Есть шея 3) Тело покрыто перьями 4) есть хвост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А4. К сумчатым животным относят: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1) кенгуру 2) утконоса 3) белку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А5. Сердце млекопитающих: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1) двухкамерное 2) </w:t>
            </w:r>
            <w:proofErr w:type="spellStart"/>
            <w:r>
              <w:rPr>
                <w:color w:val="000000"/>
              </w:rPr>
              <w:t>Трехкамерное</w:t>
            </w:r>
            <w:proofErr w:type="spellEnd"/>
            <w:r>
              <w:rPr>
                <w:color w:val="000000"/>
              </w:rPr>
              <w:t xml:space="preserve"> 3) Четырехкамерное 4) 3-камерное с неполной перегородкой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А6. Млекопитающие являются ____________________ животными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1) Теплокровными 2) Холоднокровными 3) Правильного ответа нет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А7. Утконос относится к: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1) Яйцекладущим 2) Сумчатым 3) Плацентарным 4) Все ответы верны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А8. Кожа млекопитающих покрыта: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1) Шерстью 2) Перьями 3) Роговыми чешуйками 4) Правильного ответа нет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lastRenderedPageBreak/>
              <w:t>А9. Кровеносная система млекопитающих: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1) Незамкнутая 2) Замкнутая 3) Оба ответа верны 4) Правильного ответа нет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А10. Коала, относится к: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1) Яйцекладущим 2) Сумчатым 3) Плацентарным 4) Все ответы верны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А11. Только представители отряда Сумчатые имеют: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1) сумку, которая нарастает на спинной стороне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2) сумку, которая представляет собой кожную складку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3) волосяной покров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4) млечные железы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А12. Хобот слонов – это...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1) видоизмененный нос 2) сросшиеся вместе нос и верхняя губа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3) орган передвижения 4) видоизмененный рот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А13. Сколько кругов кровообращения у млекопитающих:</w:t>
            </w:r>
            <w:r>
              <w:rPr>
                <w:color w:val="000000"/>
              </w:rPr>
              <w:t> 1) один 2) два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А14. К Низшим приматам относят: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1) Шимпанзе 2) </w:t>
            </w:r>
            <w:proofErr w:type="spellStart"/>
            <w:r>
              <w:rPr>
                <w:color w:val="000000"/>
              </w:rPr>
              <w:t>Тупай</w:t>
            </w:r>
            <w:proofErr w:type="spellEnd"/>
            <w:r>
              <w:rPr>
                <w:color w:val="000000"/>
              </w:rPr>
              <w:t xml:space="preserve"> 3) Горилла 4) Гиббон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>15. Отметьте правильное расположение отделов желудка у жвачных животных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1) рубец-сычуг-книжка-сетка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2) рубец-сетка-сычуг-книжка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3) рубец-сетка-книжка-сычуг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4) сычуг-книжка-сетка-рубец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Часть В. Задания на установление соответствия. К каждому элементу первого столбца подберите соответствующий элемент из второго столбца.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В1. Установите соответствие между представителями и отрядами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Представители Отряды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А) Белка 1) Китообразные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Б) Лемур 2) Приматы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В) Кашалот 3) Грызуны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Г) Дельфин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Д) Ондатра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В2. Установите соответствие между признаком позвоночных и классом позвоночных.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Признак позвоночных Класс животных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А) Кожа сухая покрыта роговыми чешуйками 1) Млекопитающие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Б) </w:t>
            </w:r>
            <w:proofErr w:type="gramStart"/>
            <w:r>
              <w:rPr>
                <w:color w:val="000000"/>
              </w:rPr>
              <w:t>В</w:t>
            </w:r>
            <w:proofErr w:type="gramEnd"/>
            <w:r>
              <w:rPr>
                <w:color w:val="000000"/>
              </w:rPr>
              <w:t xml:space="preserve"> коже расположены потовые железы 2) Пресмыкающиеся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В) Имеется наружное ухо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Г) Рот ограничен подвижными губами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Д) Брюшной и грудной отделы разделены диафрагмой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Е) </w:t>
            </w:r>
            <w:proofErr w:type="spellStart"/>
            <w:r>
              <w:rPr>
                <w:color w:val="000000"/>
              </w:rPr>
              <w:t>Трехкамерное</w:t>
            </w:r>
            <w:proofErr w:type="spellEnd"/>
            <w:r>
              <w:rPr>
                <w:color w:val="000000"/>
              </w:rPr>
              <w:t xml:space="preserve"> сердце с неполной перегородкой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В3. С помощью букв, данных в списке, укажите характерные признаки животных по отрядам: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lastRenderedPageBreak/>
              <w:t>1. Хищные – А) Питаются животной пищей.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2. Парнокопытные – Б) Питаются растительной пищей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3. Приматы – В) Питаются растительной и животной пищей.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Г) Зубы разделены на резцы, клыки и коренные.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Д) Имеются хищные зубы.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Е) Желудок у многих сложный.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Ж) Пальцы снабжены когтями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З) Пальцы имеют ногти.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И) Пальцы одеты копытом.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К) Хорошо развит головной мозг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Часть С.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С1. Вставить пропущенные слова в тексте.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Отряд Китообразные</w:t>
            </w:r>
          </w:p>
          <w:p w:rsidR="008D4142" w:rsidRDefault="008D4142" w:rsidP="008D4142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1.Самые_____________млекопитающие. 2. Форма тела____________________. 3.Кожа не имеет_______________. 4.Передние_______________преобразованы в ____________. 5.Дышат________________. 6.За один вдох ________________наполняются воздухом в объеме______________. 7.Под водой могут находиться ________минут. 8.Ориентируются с помощью_____________________.</w:t>
            </w:r>
          </w:p>
          <w:p w:rsidR="0066051C" w:rsidRPr="008D4142" w:rsidRDefault="0066051C" w:rsidP="008D4142">
            <w:p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</w:p>
          <w:p w:rsidR="00C7425C" w:rsidRDefault="00C7425C" w:rsidP="0066051C">
            <w:pPr>
              <w:pStyle w:val="a5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AF337E">
            <w:pPr>
              <w:rPr>
                <w:sz w:val="20"/>
                <w:szCs w:val="20"/>
              </w:rPr>
            </w:pPr>
          </w:p>
        </w:tc>
      </w:tr>
      <w:tr w:rsidR="008204FE" w:rsidTr="00AF7E1B">
        <w:tc>
          <w:tcPr>
            <w:tcW w:w="2683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7E1B" w:rsidRDefault="00AF337E" w:rsidP="00AF3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D3A3D">
              <w:rPr>
                <w:sz w:val="20"/>
                <w:szCs w:val="20"/>
              </w:rPr>
              <w:t>80% - 100%   выполненного объема задания -  оценка «5»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 - 80%   выполненного объема задания -  оценка «4»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50% - 70%   выполненного объема задания -  оценка «3» 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 - 50%   выполненного объема задания -  оценка «2»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viktor</w:t>
      </w:r>
      <w:proofErr w:type="spellEnd"/>
      <w:r w:rsidR="00AF7E1B" w:rsidRPr="00AF7E1B">
        <w:rPr>
          <w:rFonts w:eastAsia="Times New Roman"/>
          <w:sz w:val="24"/>
          <w:szCs w:val="24"/>
        </w:rPr>
        <w:t>-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popov</w:t>
      </w:r>
      <w:proofErr w:type="spellEnd"/>
      <w:r w:rsidR="00AF7E1B" w:rsidRPr="00AF7E1B">
        <w:rPr>
          <w:rFonts w:eastAsia="Times New Roman"/>
          <w:sz w:val="24"/>
          <w:szCs w:val="24"/>
        </w:rPr>
        <w:t xml:space="preserve">-1970@ </w:t>
      </w:r>
      <w:r w:rsidR="00AF7E1B">
        <w:rPr>
          <w:rFonts w:eastAsia="Times New Roman"/>
          <w:sz w:val="24"/>
          <w:szCs w:val="24"/>
          <w:lang w:val="en-US"/>
        </w:rPr>
        <w:t>mail</w:t>
      </w:r>
      <w:r w:rsidR="00AF7E1B" w:rsidRPr="00AF7E1B">
        <w:rPr>
          <w:rFonts w:eastAsia="Times New Roman"/>
          <w:sz w:val="24"/>
          <w:szCs w:val="24"/>
        </w:rPr>
        <w:t>/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F7E1B" w:rsidRPr="008B73EA">
        <w:rPr>
          <w:rFonts w:eastAsia="Times New Roman"/>
          <w:sz w:val="24"/>
          <w:szCs w:val="24"/>
        </w:rPr>
        <w:t>8918</w:t>
      </w:r>
      <w:r w:rsidR="008B73EA" w:rsidRPr="008B73EA">
        <w:rPr>
          <w:rFonts w:eastAsia="Times New Roman"/>
          <w:sz w:val="24"/>
          <w:szCs w:val="24"/>
        </w:rPr>
        <w:t>-577-25-06</w:t>
      </w:r>
      <w:r w:rsidR="00C7425C">
        <w:rPr>
          <w:rFonts w:eastAsia="Times New Roman"/>
          <w:sz w:val="24"/>
          <w:szCs w:val="24"/>
        </w:rPr>
        <w:t xml:space="preserve">)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66051C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13.00 до  13</w:t>
      </w:r>
      <w:r w:rsidR="00A952B7">
        <w:rPr>
          <w:rFonts w:eastAsia="Times New Roman"/>
          <w:sz w:val="24"/>
          <w:szCs w:val="24"/>
        </w:rPr>
        <w:t>.30</w:t>
      </w:r>
      <w:r w:rsidR="008B73EA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8B73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15.00</w:t>
      </w:r>
      <w:r w:rsidR="00D043A2">
        <w:rPr>
          <w:rFonts w:eastAsia="Times New Roman"/>
          <w:sz w:val="24"/>
          <w:szCs w:val="24"/>
        </w:rPr>
        <w:t xml:space="preserve"> </w:t>
      </w:r>
      <w:proofErr w:type="gramStart"/>
      <w:r w:rsidR="00D043A2">
        <w:rPr>
          <w:rFonts w:eastAsia="Times New Roman"/>
          <w:sz w:val="24"/>
          <w:szCs w:val="24"/>
        </w:rPr>
        <w:t xml:space="preserve">до  </w:t>
      </w:r>
      <w:r>
        <w:rPr>
          <w:rFonts w:eastAsia="Times New Roman"/>
          <w:sz w:val="24"/>
          <w:szCs w:val="24"/>
        </w:rPr>
        <w:t>16.00</w:t>
      </w:r>
      <w:proofErr w:type="gramEnd"/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8B73EA">
        <w:rPr>
          <w:rFonts w:eastAsia="Times New Roman"/>
          <w:sz w:val="24"/>
          <w:szCs w:val="24"/>
        </w:rPr>
        <w:t xml:space="preserve"> 8918-577-25-06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76A1E51"/>
    <w:multiLevelType w:val="hybridMultilevel"/>
    <w:tmpl w:val="930CB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49438B0"/>
    <w:multiLevelType w:val="hybridMultilevel"/>
    <w:tmpl w:val="2C9A7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5146192"/>
    <w:multiLevelType w:val="hybridMultilevel"/>
    <w:tmpl w:val="D74E5A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3922A7"/>
    <w:multiLevelType w:val="hybridMultilevel"/>
    <w:tmpl w:val="4A8C4B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560389"/>
    <w:multiLevelType w:val="hybridMultilevel"/>
    <w:tmpl w:val="B0D698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9472153"/>
    <w:multiLevelType w:val="hybridMultilevel"/>
    <w:tmpl w:val="65D2B0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495114"/>
    <w:multiLevelType w:val="hybridMultilevel"/>
    <w:tmpl w:val="93EA1F86"/>
    <w:lvl w:ilvl="0" w:tplc="53CC099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A20EDC"/>
    <w:multiLevelType w:val="hybridMultilevel"/>
    <w:tmpl w:val="471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117B7"/>
    <w:multiLevelType w:val="hybridMultilevel"/>
    <w:tmpl w:val="D5B401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FE5BA0"/>
    <w:multiLevelType w:val="hybridMultilevel"/>
    <w:tmpl w:val="C0143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F3A5204"/>
    <w:multiLevelType w:val="hybridMultilevel"/>
    <w:tmpl w:val="68B08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D2470"/>
    <w:multiLevelType w:val="hybridMultilevel"/>
    <w:tmpl w:val="4A4A68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D201A0D"/>
    <w:multiLevelType w:val="hybridMultilevel"/>
    <w:tmpl w:val="4AC6FB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7"/>
  </w:num>
  <w:num w:numId="21">
    <w:abstractNumId w:val="26"/>
  </w:num>
  <w:num w:numId="22">
    <w:abstractNumId w:val="25"/>
  </w:num>
  <w:num w:numId="23">
    <w:abstractNumId w:val="19"/>
  </w:num>
  <w:num w:numId="24">
    <w:abstractNumId w:val="29"/>
  </w:num>
  <w:num w:numId="25">
    <w:abstractNumId w:val="32"/>
  </w:num>
  <w:num w:numId="26">
    <w:abstractNumId w:val="21"/>
  </w:num>
  <w:num w:numId="27">
    <w:abstractNumId w:val="22"/>
  </w:num>
  <w:num w:numId="28">
    <w:abstractNumId w:val="28"/>
  </w:num>
  <w:num w:numId="29">
    <w:abstractNumId w:val="24"/>
  </w:num>
  <w:num w:numId="30">
    <w:abstractNumId w:val="31"/>
  </w:num>
  <w:num w:numId="31">
    <w:abstractNumId w:val="20"/>
  </w:num>
  <w:num w:numId="32">
    <w:abstractNumId w:val="23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82F19"/>
    <w:rsid w:val="000962EB"/>
    <w:rsid w:val="00127E87"/>
    <w:rsid w:val="00166336"/>
    <w:rsid w:val="001F6C85"/>
    <w:rsid w:val="0055795E"/>
    <w:rsid w:val="00646C18"/>
    <w:rsid w:val="0066051C"/>
    <w:rsid w:val="00695900"/>
    <w:rsid w:val="007C46F5"/>
    <w:rsid w:val="008204FE"/>
    <w:rsid w:val="008B73EA"/>
    <w:rsid w:val="008D4142"/>
    <w:rsid w:val="00A20D03"/>
    <w:rsid w:val="00A952B7"/>
    <w:rsid w:val="00AF337E"/>
    <w:rsid w:val="00AF7E1B"/>
    <w:rsid w:val="00B27F14"/>
    <w:rsid w:val="00BD3A3D"/>
    <w:rsid w:val="00C7425C"/>
    <w:rsid w:val="00D043A2"/>
    <w:rsid w:val="00EA57FB"/>
    <w:rsid w:val="00F1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1595-D9A7-4785-9C97-BF98AC9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7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6">
    <w:name w:val="Normal (Web)"/>
    <w:basedOn w:val="a"/>
    <w:uiPriority w:val="99"/>
    <w:unhideWhenUsed/>
    <w:rsid w:val="008D4142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6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4018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 Попов</cp:lastModifiedBy>
  <cp:revision>2</cp:revision>
  <dcterms:created xsi:type="dcterms:W3CDTF">2020-05-12T18:25:00Z</dcterms:created>
  <dcterms:modified xsi:type="dcterms:W3CDTF">2020-05-12T18:25:00Z</dcterms:modified>
</cp:coreProperties>
</file>