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605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2E5817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E581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0962E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Кл. Млекопитающие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337E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</w:t>
            </w:r>
            <w:r w:rsidR="000962EB">
              <w:rPr>
                <w:sz w:val="20"/>
                <w:szCs w:val="20"/>
              </w:rPr>
              <w:t>внешнего строения Млекопитающих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вну</w:t>
            </w:r>
            <w:r w:rsidR="000962EB">
              <w:rPr>
                <w:sz w:val="20"/>
                <w:szCs w:val="20"/>
              </w:rPr>
              <w:t>треннего строения Млекопитающих</w:t>
            </w:r>
          </w:p>
          <w:p w:rsidR="0066051C" w:rsidRDefault="0066051C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систем органов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962E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color w:val="0000FF"/>
                <w:u w:val="single"/>
              </w:rPr>
              <w:t>https://resh.edu.ru</w:t>
            </w: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«7 класс»</w:t>
            </w:r>
          </w:p>
          <w:p w:rsidR="0066051C" w:rsidRPr="0066051C" w:rsidRDefault="000962EB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17</w:t>
            </w:r>
            <w:r w:rsidR="0066051C" w:rsidRPr="0066051C">
              <w:rPr>
                <w:rFonts w:ascii="Calibri" w:eastAsia="Calibri" w:hAnsi="Calibri"/>
                <w:lang w:eastAsia="en-US"/>
              </w:rPr>
              <w:t xml:space="preserve">  </w:t>
            </w:r>
            <w:r>
              <w:rPr>
                <w:rFonts w:ascii="Calibri" w:eastAsia="Calibri" w:hAnsi="Calibri"/>
                <w:b/>
                <w:lang w:eastAsia="en-US"/>
              </w:rPr>
              <w:t>Кл</w:t>
            </w:r>
            <w:proofErr w:type="gramEnd"/>
            <w:r>
              <w:rPr>
                <w:rFonts w:ascii="Calibri" w:eastAsia="Calibri" w:hAnsi="Calibri"/>
                <w:b/>
                <w:lang w:eastAsia="en-US"/>
              </w:rPr>
              <w:t>. Млекопитающие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F337E">
              <w:t>Высшая нервная деятельность. Рефлексы.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660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13.00 до  13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0962EB"/>
    <w:rsid w:val="00127E87"/>
    <w:rsid w:val="00166336"/>
    <w:rsid w:val="001F6C85"/>
    <w:rsid w:val="002E5817"/>
    <w:rsid w:val="0055795E"/>
    <w:rsid w:val="00646C18"/>
    <w:rsid w:val="0066051C"/>
    <w:rsid w:val="00695900"/>
    <w:rsid w:val="007C46F5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2020-05-12T10:41:00Z</dcterms:created>
  <dcterms:modified xsi:type="dcterms:W3CDTF">2020-05-12T10:41:00Z</dcterms:modified>
</cp:coreProperties>
</file>