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73" w:rsidRDefault="00985A73" w:rsidP="00985A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85A73" w:rsidRDefault="00985A73" w:rsidP="00985A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85A73" w:rsidRDefault="00985A73" w:rsidP="00985A7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431D8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985A73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431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Любовный треугольник.</w:t>
            </w:r>
            <w:r w:rsidR="00985A73">
              <w:rPr>
                <w:sz w:val="24"/>
                <w:szCs w:val="24"/>
              </w:rPr>
              <w:t>.</w:t>
            </w:r>
          </w:p>
        </w:tc>
      </w:tr>
      <w:tr w:rsidR="00985A73" w:rsidTr="00985A7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A73" w:rsidRDefault="00985A7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985A73" w:rsidRDefault="00985A73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 w:rsidP="00A02967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романа.</w:t>
            </w:r>
          </w:p>
          <w:p w:rsidR="00985A73" w:rsidRDefault="00431D82" w:rsidP="00A02967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Как раскрываются характеры героев</w:t>
            </w:r>
            <w:r w:rsidR="00985A73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985A73" w:rsidRDefault="00985A7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.</w:t>
            </w:r>
          </w:p>
        </w:tc>
      </w:tr>
      <w:tr w:rsidR="00985A73" w:rsidRPr="00431D82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A73" w:rsidRDefault="00985A73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:  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985A73" w:rsidRDefault="00985A73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985A73" w:rsidRDefault="00985A73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A73" w:rsidRDefault="00985A73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85A73" w:rsidRDefault="00985A73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985A73" w:rsidRDefault="00985A73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985A73" w:rsidTr="00985A7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вопросы.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 эпизодов.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985A73" w:rsidRDefault="00985A7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985A73" w:rsidRDefault="00985A7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985A73" w:rsidRDefault="00985A73" w:rsidP="00985A7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431D82">
        <w:rPr>
          <w:rFonts w:eastAsia="Times New Roman"/>
          <w:sz w:val="24"/>
          <w:szCs w:val="24"/>
        </w:rPr>
        <w:t xml:space="preserve"> </w:t>
      </w:r>
    </w:p>
    <w:p w:rsidR="00985A73" w:rsidRDefault="00985A73" w:rsidP="00985A7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985A73" w:rsidRDefault="00985A73" w:rsidP="00985A7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985A73" w:rsidRDefault="00985A73" w:rsidP="00985A73">
      <w:pPr>
        <w:spacing w:line="6" w:lineRule="exact"/>
        <w:rPr>
          <w:sz w:val="20"/>
          <w:szCs w:val="20"/>
        </w:rPr>
      </w:pPr>
    </w:p>
    <w:p w:rsidR="00985A73" w:rsidRDefault="00431D82" w:rsidP="00985A73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11.00.</w:t>
      </w:r>
      <w:proofErr w:type="gramEnd"/>
      <w:r>
        <w:rPr>
          <w:rFonts w:eastAsia="Times New Roman"/>
          <w:sz w:val="24"/>
          <w:szCs w:val="24"/>
        </w:rPr>
        <w:t xml:space="preserve"> до  11.3</w:t>
      </w:r>
      <w:r w:rsidR="00985A73">
        <w:rPr>
          <w:rFonts w:eastAsia="Times New Roman"/>
          <w:sz w:val="24"/>
          <w:szCs w:val="24"/>
        </w:rPr>
        <w:t>0. (</w:t>
      </w:r>
      <w:r w:rsidR="00985A7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985A73">
        <w:rPr>
          <w:rFonts w:eastAsia="Times New Roman"/>
          <w:sz w:val="24"/>
          <w:szCs w:val="24"/>
        </w:rPr>
        <w:t xml:space="preserve">), </w:t>
      </w:r>
    </w:p>
    <w:p w:rsidR="00985A73" w:rsidRDefault="00985A73" w:rsidP="00985A73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85A73" w:rsidRDefault="00985A73" w:rsidP="00985A73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5A73" w:rsidRDefault="00985A73" w:rsidP="00985A73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5A73" w:rsidRDefault="00985A73" w:rsidP="00985A73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85A73" w:rsidRDefault="00985A73" w:rsidP="00985A73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985A73" w:rsidRDefault="00985A73" w:rsidP="00985A73">
      <w:pPr>
        <w:spacing w:line="12" w:lineRule="exact"/>
        <w:rPr>
          <w:sz w:val="24"/>
          <w:szCs w:val="24"/>
        </w:rPr>
      </w:pPr>
    </w:p>
    <w:p w:rsidR="00985A73" w:rsidRDefault="00985A73" w:rsidP="00985A73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85A73" w:rsidRDefault="00985A73" w:rsidP="00985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  <w:bookmarkStart w:id="0" w:name="_GoBack"/>
      <w:r w:rsidRPr="00E55EAD">
        <w:rPr>
          <w:sz w:val="28"/>
          <w:szCs w:val="28"/>
        </w:rPr>
        <w:lastRenderedPageBreak/>
        <w:t xml:space="preserve">                                           ЛЮБОВНЫЙ</w:t>
      </w:r>
      <w:r>
        <w:rPr>
          <w:sz w:val="28"/>
          <w:szCs w:val="28"/>
        </w:rPr>
        <w:t xml:space="preserve"> ТРЕУГОЛЬНИК</w:t>
      </w: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относятся жители хутора к любви Григория и Аксиньи? Их отношения – любовь или «беззаконная страсть»? Можно ли сказать, что они жертвы своей любви-</w:t>
      </w:r>
      <w:proofErr w:type="gramStart"/>
      <w:r w:rsidRPr="00E55EAD">
        <w:rPr>
          <w:sz w:val="28"/>
          <w:szCs w:val="28"/>
        </w:rPr>
        <w:t>страсти?(</w:t>
      </w:r>
      <w:proofErr w:type="gramEnd"/>
      <w:r w:rsidRPr="00E55EAD">
        <w:rPr>
          <w:sz w:val="28"/>
          <w:szCs w:val="28"/>
        </w:rPr>
        <w:t>т.1, ч.1, гл.4,10,12,14,20)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Какую роль играет противопоставление двух героинь романа – Натальи и Аксиньи?  Чем отличается любовь одной от другой? Что символизируют их имена?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Какие детали портретной характеристики Григория использует автор и какое впечатление о герое они создают? (т.1, ч.1, гл.1,17)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На какие черты внешнего облика Аксиньи обращает внимание автор? Почему он говорит о «порочной» красоте героини? Чем привлекательна Аксинья, кроме своей яркой красоты? (т.4, ч.7, гл.1)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связано состояние природы с психологическим состоянием Аксиньи?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Почему Григорий уходит от Аксиньи? (т.2, ч.5, гл.13) 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  </w:t>
      </w:r>
    </w:p>
    <w:p w:rsidR="00431D82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В чём отличие второго возвращения Григория домой от первого?</w:t>
      </w:r>
    </w:p>
    <w:p w:rsidR="00431D82" w:rsidRPr="00431D82" w:rsidRDefault="00431D82" w:rsidP="00431D82">
      <w:pPr>
        <w:spacing w:after="0" w:line="240" w:lineRule="auto"/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Каково отношение Григория к Наталье? Какую роль он сыграл в её судьбе?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Почему Григорий мечется между Натальей и Аксиньей и никак не может найти пристанище?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10)Состояние Григория после смерти Натальи; Аксиньи. (т.4, ч.7, гл.18; ч.8, гл.17</w:t>
      </w:r>
      <w:r>
        <w:rPr>
          <w:sz w:val="28"/>
          <w:szCs w:val="28"/>
        </w:rPr>
        <w:t>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11)Когда Григорий ощутил любовь к собственным детям? Что способствовало возникновению этого чувства? (т.4, ч.7, гл.18)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12)Как передаётся автором глубина чувств героя, тонкость и страстность </w:t>
      </w:r>
      <w:proofErr w:type="gramStart"/>
      <w:r w:rsidRPr="00E55EAD">
        <w:rPr>
          <w:sz w:val="28"/>
          <w:szCs w:val="28"/>
        </w:rPr>
        <w:t>их  переживаний</w:t>
      </w:r>
      <w:proofErr w:type="gramEnd"/>
      <w:r w:rsidRPr="00E55EAD">
        <w:rPr>
          <w:sz w:val="28"/>
          <w:szCs w:val="28"/>
        </w:rPr>
        <w:t>? (т.3, ч.6, гл.50)</w:t>
      </w:r>
    </w:p>
    <w:bookmarkEnd w:id="0"/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DF1C0F" w:rsidRDefault="00DF1C0F"/>
    <w:sectPr w:rsidR="00DF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67AA0"/>
    <w:multiLevelType w:val="hybridMultilevel"/>
    <w:tmpl w:val="57C206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3B"/>
    <w:rsid w:val="00431D82"/>
    <w:rsid w:val="00985A73"/>
    <w:rsid w:val="00DF1C0F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3316"/>
  <w15:chartTrackingRefBased/>
  <w15:docId w15:val="{012F3114-B7AA-4EDF-B4F4-AAF1660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A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5A73"/>
    <w:pPr>
      <w:ind w:left="720"/>
      <w:contextualSpacing/>
    </w:pPr>
  </w:style>
  <w:style w:type="table" w:styleId="a6">
    <w:name w:val="Table Grid"/>
    <w:basedOn w:val="a1"/>
    <w:uiPriority w:val="59"/>
    <w:rsid w:val="00985A7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2020-05-15T10:06:00Z</dcterms:created>
  <dcterms:modified xsi:type="dcterms:W3CDTF">2020-05-15T10:15:00Z</dcterms:modified>
</cp:coreProperties>
</file>