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46C18" w:rsidRPr="006A636F" w:rsidRDefault="00D043A2" w:rsidP="006A636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6A63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728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728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6A636F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6A63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6A636F">
              <w:rPr>
                <w:rFonts w:eastAsia="Times New Roman"/>
                <w:b/>
                <w:sz w:val="24"/>
                <w:szCs w:val="24"/>
              </w:rPr>
              <w:t xml:space="preserve">«Тихая моя родина» </w:t>
            </w:r>
            <w:r w:rsidRPr="006A636F">
              <w:rPr>
                <w:rFonts w:eastAsia="Times New Roman"/>
                <w:sz w:val="24"/>
                <w:szCs w:val="24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Заболоцкого, Н.М. Рубцова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6A636F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особенности пейзажной лирики</w:t>
            </w:r>
          </w:p>
          <w:p w:rsidR="006A636F" w:rsidRDefault="006A636F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элементами анализа поэтического текста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72869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6A636F" w:rsidRPr="00194894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6A636F" w:rsidRDefault="006A636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272869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A636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Прочитайте статью К.Г. Паустовского «Заметки о живописи» (с.218.219)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6A636F" w:rsidRDefault="006A636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Письменно ответьте на вопросы по стихотворению Есенина «Топи да болота» (вопросы даны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6A636F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6A636F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Даны полные, развернутые ответы на все вопросы -5</w:t>
            </w:r>
          </w:p>
          <w:p w:rsidR="006A636F" w:rsidRDefault="00B10E4D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Даны полные ответы на 4-5 из 6 вопросов – 4</w:t>
            </w:r>
          </w:p>
          <w:p w:rsidR="00B10E4D" w:rsidRDefault="00B10E4D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даны краткие на все вопросы или полные, но только на половину – 3</w:t>
            </w:r>
          </w:p>
          <w:p w:rsidR="00B10E4D" w:rsidRPr="006A636F" w:rsidRDefault="00B10E4D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не выполнено - 2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7286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_09:00_ до _09:3</w:t>
      </w:r>
      <w:bookmarkStart w:id="0" w:name="_GoBack"/>
      <w:bookmarkEnd w:id="0"/>
      <w:r w:rsidR="00B10E4D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 w:rsidP="00B10E4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272869">
        <w:rPr>
          <w:rFonts w:eastAsia="Times New Roman"/>
          <w:sz w:val="24"/>
          <w:szCs w:val="24"/>
        </w:rPr>
        <w:t xml:space="preserve"> до 18:00 15</w:t>
      </w:r>
      <w:r w:rsidR="00B10E4D">
        <w:rPr>
          <w:rFonts w:eastAsia="Times New Roman"/>
          <w:sz w:val="24"/>
          <w:szCs w:val="24"/>
        </w:rPr>
        <w:t>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72869"/>
    <w:rsid w:val="004D1599"/>
    <w:rsid w:val="004F2C5C"/>
    <w:rsid w:val="00646C18"/>
    <w:rsid w:val="006A636F"/>
    <w:rsid w:val="008204FE"/>
    <w:rsid w:val="00B10E4D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2020-05-06T15:05:00Z</dcterms:modified>
</cp:coreProperties>
</file>