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46C18" w:rsidRPr="006A636F" w:rsidRDefault="00D043A2" w:rsidP="006A636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6A636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A636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6A636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6A636F">
              <w:rPr>
                <w:rFonts w:eastAsia="Times New Roman"/>
                <w:b/>
                <w:sz w:val="24"/>
                <w:szCs w:val="24"/>
              </w:rPr>
              <w:t xml:space="preserve">«Тихая моя родина» </w:t>
            </w:r>
            <w:r w:rsidRPr="006A636F">
              <w:rPr>
                <w:rFonts w:eastAsia="Times New Roman"/>
                <w:sz w:val="24"/>
                <w:szCs w:val="24"/>
              </w:rPr>
              <w:t>Стихотворения о Родине, родной природе, собственном восприятии окружающего В.Я. Брюсова, Ф.К. Сологуба, С.А. Есенина, Н.А. Заболоцкого, Н.М. Рубцова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6A636F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особенности пейзажной лирики</w:t>
            </w:r>
          </w:p>
          <w:p w:rsidR="006A636F" w:rsidRDefault="006A636F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элементами анализа поэтического текста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A636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194894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6A636F" w:rsidRDefault="006A636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6A636F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A636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Прочитайте статью К.Г. Паустовского «Заметки о живописи» (с.218.219)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6A636F" w:rsidRDefault="006A636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Письменно ответьте на вопросы по стихотворению Есенина «Топи да болота» (вопросы даны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6A636F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6A636F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Даны полные, развернутые ответы на все вопросы -5</w:t>
            </w:r>
          </w:p>
          <w:p w:rsidR="006A636F" w:rsidRDefault="00B10E4D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Даны полные ответы на 4-5 из 6 вопросов – 4</w:t>
            </w:r>
          </w:p>
          <w:p w:rsidR="00B10E4D" w:rsidRDefault="00B10E4D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даны краткие на все вопросы или полные, но только на половину – 3</w:t>
            </w:r>
          </w:p>
          <w:p w:rsidR="00B10E4D" w:rsidRPr="006A636F" w:rsidRDefault="00B10E4D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не выполнено - 2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B10E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_11:40_ до _12:10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 w:rsidP="00B10E4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bookmarkStart w:id="0" w:name="_GoBack"/>
      <w:bookmarkEnd w:id="0"/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B10E4D">
        <w:rPr>
          <w:rFonts w:eastAsia="Times New Roman"/>
          <w:sz w:val="24"/>
          <w:szCs w:val="24"/>
        </w:rPr>
        <w:t xml:space="preserve"> до 18:00 13.05.2020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646C18"/>
    <w:rsid w:val="006A636F"/>
    <w:rsid w:val="008204FE"/>
    <w:rsid w:val="00B10E4D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2020-04-24T19:33:00Z</dcterms:created>
  <dcterms:modified xsi:type="dcterms:W3CDTF">2020-05-06T15:04:00Z</dcterms:modified>
</cp:coreProperties>
</file>