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B4E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830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465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CB4E32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B4E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B4E32">
              <w:rPr>
                <w:rFonts w:eastAsia="Times New Roman"/>
                <w:sz w:val="24"/>
                <w:szCs w:val="24"/>
              </w:rPr>
              <w:t>Ощущение трагического разлада героя с жизнью в стихотворении</w:t>
            </w:r>
            <w:proofErr w:type="gramStart"/>
            <w:r w:rsidRPr="00CB4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B4E32">
              <w:rPr>
                <w:rFonts w:eastAsia="Times New Roman"/>
                <w:b/>
                <w:sz w:val="24"/>
                <w:szCs w:val="24"/>
              </w:rPr>
              <w:t>Д</w:t>
            </w:r>
            <w:proofErr w:type="gramEnd"/>
            <w:r w:rsidRPr="00CB4E32">
              <w:rPr>
                <w:rFonts w:eastAsia="Times New Roman"/>
                <w:b/>
                <w:sz w:val="24"/>
                <w:szCs w:val="24"/>
              </w:rPr>
              <w:t>ж.Г</w:t>
            </w:r>
            <w:proofErr w:type="spellEnd"/>
            <w:r w:rsidRPr="00CB4E32">
              <w:rPr>
                <w:rFonts w:eastAsia="Times New Roman"/>
                <w:b/>
                <w:sz w:val="24"/>
                <w:szCs w:val="24"/>
              </w:rPr>
              <w:t>. Байрона</w:t>
            </w:r>
            <w:r w:rsidRPr="00CB4E32">
              <w:rPr>
                <w:rFonts w:eastAsia="Times New Roman"/>
                <w:sz w:val="24"/>
                <w:szCs w:val="24"/>
              </w:rPr>
              <w:t xml:space="preserve"> «Ты кончил жизни путь, герой!»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направлением «Романтизм»</w:t>
            </w:r>
          </w:p>
          <w:p w:rsid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</w:t>
            </w:r>
            <w:r w:rsidRPr="00FC544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Pr="00FC544A">
              <w:rPr>
                <w:sz w:val="20"/>
                <w:szCs w:val="20"/>
              </w:rPr>
              <w:t>ся с биографией известного английского поэта-романтика Джорджа Гордона  Байрона</w:t>
            </w:r>
          </w:p>
          <w:p w:rsidR="00FC544A" w:rsidRP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</w:t>
            </w:r>
            <w:r w:rsidRPr="00FC544A">
              <w:rPr>
                <w:sz w:val="20"/>
                <w:szCs w:val="20"/>
              </w:rPr>
              <w:t>  главную  тему его творчества.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5A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FC544A" w:rsidRPr="00A9106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FC544A" w:rsidRDefault="00FC544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F83038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C544A" w:rsidRDefault="00FC544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статью о творчестве Байрона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44A" w:rsidP="00C051BA">
            <w:pPr>
              <w:ind w:left="80"/>
              <w:rPr>
                <w:sz w:val="20"/>
                <w:szCs w:val="20"/>
              </w:rPr>
            </w:pPr>
            <w:r w:rsidRPr="00FC544A">
              <w:rPr>
                <w:sz w:val="20"/>
                <w:szCs w:val="20"/>
              </w:rPr>
              <w:t>Выразительно прочитайте стихотворение Байрона «Ты кончил жизни путь, герой».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C544A" w:rsidRDefault="00FC544A" w:rsidP="00C051BA">
            <w:pPr>
              <w:ind w:left="80"/>
              <w:rPr>
                <w:sz w:val="20"/>
                <w:szCs w:val="20"/>
              </w:rPr>
            </w:pPr>
            <w:r w:rsidRPr="00FC544A">
              <w:rPr>
                <w:sz w:val="20"/>
                <w:szCs w:val="20"/>
              </w:rPr>
              <w:t>Дайте характ</w:t>
            </w:r>
            <w:r>
              <w:rPr>
                <w:sz w:val="20"/>
                <w:szCs w:val="20"/>
              </w:rPr>
              <w:t>еристику «байроническому герою»</w:t>
            </w:r>
            <w:r w:rsidRPr="00FC544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устно)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44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на вопрос: </w:t>
            </w:r>
            <w:r w:rsidRPr="00FC544A">
              <w:rPr>
                <w:sz w:val="20"/>
                <w:szCs w:val="20"/>
              </w:rPr>
              <w:t xml:space="preserve">Почему мы можем сравнить героя стихотворения Байрона с Данко </w:t>
            </w:r>
            <w:proofErr w:type="gramStart"/>
            <w:r w:rsidRPr="00FC544A">
              <w:rPr>
                <w:sz w:val="20"/>
                <w:szCs w:val="20"/>
              </w:rPr>
              <w:t xml:space="preserve">( </w:t>
            </w:r>
            <w:proofErr w:type="gramEnd"/>
            <w:r w:rsidRPr="00FC544A">
              <w:rPr>
                <w:sz w:val="20"/>
                <w:szCs w:val="20"/>
              </w:rPr>
              <w:t xml:space="preserve">М. Горький «Старуха </w:t>
            </w:r>
            <w:proofErr w:type="spellStart"/>
            <w:r w:rsidRPr="00FC544A">
              <w:rPr>
                <w:sz w:val="20"/>
                <w:szCs w:val="20"/>
              </w:rPr>
              <w:t>Изергиль</w:t>
            </w:r>
            <w:proofErr w:type="spellEnd"/>
            <w:r w:rsidRPr="00FC544A">
              <w:rPr>
                <w:sz w:val="20"/>
                <w:szCs w:val="20"/>
              </w:rPr>
              <w:t>»)?</w:t>
            </w:r>
            <w:r w:rsidR="00F24312">
              <w:rPr>
                <w:sz w:val="20"/>
                <w:szCs w:val="20"/>
              </w:rPr>
              <w:t xml:space="preserve"> (устно)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F283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«Романтизм» запишите в тетрадь</w:t>
            </w: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ошибки</w:t>
            </w:r>
            <w:r w:rsidR="00F24312">
              <w:rPr>
                <w:sz w:val="20"/>
                <w:szCs w:val="20"/>
              </w:rPr>
              <w:t xml:space="preserve"> или неточность</w:t>
            </w:r>
            <w:r>
              <w:rPr>
                <w:sz w:val="20"/>
                <w:szCs w:val="20"/>
              </w:rPr>
              <w:t xml:space="preserve"> в ответе</w:t>
            </w:r>
            <w:r w:rsidR="002615E6">
              <w:rPr>
                <w:sz w:val="20"/>
                <w:szCs w:val="20"/>
              </w:rPr>
              <w:t xml:space="preserve"> – 5</w:t>
            </w:r>
          </w:p>
          <w:p w:rsidR="002615E6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  <w:r w:rsidR="002615E6">
              <w:rPr>
                <w:sz w:val="20"/>
                <w:szCs w:val="20"/>
              </w:rPr>
              <w:t xml:space="preserve"> ошибки – 4</w:t>
            </w:r>
          </w:p>
          <w:p w:rsidR="002615E6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15E6">
              <w:rPr>
                <w:sz w:val="20"/>
                <w:szCs w:val="20"/>
              </w:rPr>
              <w:t>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FC544A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8303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09:00_ до _09:30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F2431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24312" w:rsidRDefault="00F24312" w:rsidP="00F24312">
      <w:pPr>
        <w:spacing w:line="236" w:lineRule="auto"/>
        <w:ind w:left="260" w:right="120" w:firstLine="708"/>
        <w:jc w:val="both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5AC"/>
    <w:rsid w:val="00646C18"/>
    <w:rsid w:val="008204FE"/>
    <w:rsid w:val="00BF2831"/>
    <w:rsid w:val="00C7425C"/>
    <w:rsid w:val="00CB4E32"/>
    <w:rsid w:val="00D043A2"/>
    <w:rsid w:val="00EA57FB"/>
    <w:rsid w:val="00F24312"/>
    <w:rsid w:val="00F83038"/>
    <w:rsid w:val="00F9237C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15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2020-04-29T10:37:00Z</dcterms:modified>
</cp:coreProperties>
</file>