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15F4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15F4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</w:t>
            </w:r>
            <w:r w:rsidR="00415F4D">
              <w:rPr>
                <w:rFonts w:eastAsia="Times New Roman"/>
                <w:sz w:val="24"/>
                <w:szCs w:val="24"/>
              </w:rPr>
              <w:t xml:space="preserve">ятельная работа по теме </w:t>
            </w:r>
            <w:proofErr w:type="spellStart"/>
            <w:r w:rsidR="00415F4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415F4D">
              <w:rPr>
                <w:rFonts w:eastAsia="Times New Roman"/>
                <w:sz w:val="24"/>
                <w:szCs w:val="24"/>
              </w:rPr>
              <w:t>. Зем</w:t>
            </w:r>
            <w:r>
              <w:rPr>
                <w:rFonts w:eastAsia="Times New Roman"/>
                <w:sz w:val="24"/>
                <w:szCs w:val="24"/>
              </w:rPr>
              <w:t>новодные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F6C8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знаний по теме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Земново</w:t>
            </w:r>
            <w:r w:rsidR="00AF7E1B">
              <w:rPr>
                <w:sz w:val="20"/>
                <w:szCs w:val="20"/>
              </w:rPr>
              <w:t>дные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Pr="003F6746" w:rsidRDefault="00AF7E1B" w:rsidP="00AF7E1B">
            <w:pPr>
              <w:jc w:val="center"/>
              <w:rPr>
                <w:b/>
                <w:sz w:val="32"/>
              </w:rPr>
            </w:pPr>
            <w:r w:rsidRPr="003F6746">
              <w:rPr>
                <w:b/>
                <w:sz w:val="32"/>
              </w:rPr>
              <w:t xml:space="preserve">Проверочная работа по теме </w:t>
            </w:r>
            <w:proofErr w:type="spellStart"/>
            <w:r>
              <w:rPr>
                <w:b/>
                <w:sz w:val="32"/>
              </w:rPr>
              <w:t>кл</w:t>
            </w:r>
            <w:proofErr w:type="spellEnd"/>
            <w:r>
              <w:rPr>
                <w:b/>
                <w:sz w:val="32"/>
              </w:rPr>
              <w:t xml:space="preserve">. </w:t>
            </w:r>
            <w:r w:rsidRPr="003F6746">
              <w:rPr>
                <w:b/>
                <w:sz w:val="32"/>
              </w:rPr>
              <w:t>«Земноводные»</w:t>
            </w:r>
          </w:p>
          <w:p w:rsidR="00AF7E1B" w:rsidRPr="007B1BC7" w:rsidRDefault="00AF7E1B" w:rsidP="00AF7E1B">
            <w:pPr>
              <w:jc w:val="center"/>
              <w:rPr>
                <w:b/>
                <w:sz w:val="28"/>
              </w:rPr>
            </w:pPr>
          </w:p>
          <w:p w:rsidR="00AF7E1B" w:rsidRPr="00415F4D" w:rsidRDefault="00AF7E1B" w:rsidP="00AF7E1B">
            <w:pPr>
              <w:pStyle w:val="a5"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 из четырех предложенных вариантов выберите один верный.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Саламандру относят к отряду …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Безногие;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Хвостатые;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Бесхвостые;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Змеи.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 скелету передней конечности лягушки относятся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Бедро, голень, стопа;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Плечо, предплечье, кисть;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Ключица, лопатка, грудина;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Ключица, лопатка, плечо.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Лягушка дышит с помощью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Легких и кожи;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Легких, кожи, жабр;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Только кожи;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Только жабр.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Выводное отверстие, общее для пищеварительной системы и мочеполовых путей у лягушки, называется …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Суставом;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Мочеточником;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Клоакой;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Анальным отверстием.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Легкие тритона имеют вид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Мешков;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Пузырьков;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Капсул с дыхательными трубками;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Мешков с альвеолами.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Сердце лягушки состоит …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Из предсердия и 2 желудочков;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Из 2 предсердий и желудочка;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Из 3 предсердий и желудочка;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Из 2 предсердий и 2 желудочков.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Происхождение амфибий связывают: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 вымершими кистеперыми рыбами;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лучеперыми</w:t>
            </w:r>
            <w:proofErr w:type="spellEnd"/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 рыбами;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 двоякодышащими рыбами;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 хрящевыми рыбами.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Особенность развития земноводных в том, что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Самцы и самки отличаются друг от друга;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Для них характерно прямое развитие;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Для них характерно непрямое развитие, из яйца выходят маленькие копии родителей;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Для них характерно непрямое развитие, с метаморфозом.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 Кровеносная система амфибий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Имеет артериальную и венозную кровь;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В желудочке артериальная и венозная кровь не смешиваются;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Имеет 2 круга кровообращения;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 Имеет четырехкамерное сердце.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Органы слуха у амфибий представлены …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Внутренним ухом;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Внутренним и средним ухом;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Средним ухом и барабанной перепонкой;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Внутренним ухом и слуховым каналом.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Земноводные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- 9-10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- 7-8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«3» - 5-6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- 0-4 верных ответа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3197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 11.40 до  12.1</w:t>
      </w:r>
      <w:bookmarkStart w:id="0" w:name="_GoBack"/>
      <w:bookmarkEnd w:id="0"/>
      <w:r w:rsidR="008B73EA">
        <w:rPr>
          <w:rFonts w:eastAsia="Times New Roman"/>
          <w:sz w:val="24"/>
          <w:szCs w:val="24"/>
        </w:rPr>
        <w:t xml:space="preserve">0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6"/>
  </w:num>
  <w:num w:numId="21">
    <w:abstractNumId w:val="25"/>
  </w:num>
  <w:num w:numId="22">
    <w:abstractNumId w:val="24"/>
  </w:num>
  <w:num w:numId="23">
    <w:abstractNumId w:val="19"/>
  </w:num>
  <w:num w:numId="24">
    <w:abstractNumId w:val="28"/>
  </w:num>
  <w:num w:numId="25">
    <w:abstractNumId w:val="30"/>
  </w:num>
  <w:num w:numId="26">
    <w:abstractNumId w:val="21"/>
  </w:num>
  <w:num w:numId="27">
    <w:abstractNumId w:val="22"/>
  </w:num>
  <w:num w:numId="28">
    <w:abstractNumId w:val="27"/>
  </w:num>
  <w:num w:numId="29">
    <w:abstractNumId w:val="23"/>
  </w:num>
  <w:num w:numId="30">
    <w:abstractNumId w:val="2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23197C"/>
    <w:rsid w:val="00415F4D"/>
    <w:rsid w:val="00646C18"/>
    <w:rsid w:val="008204FE"/>
    <w:rsid w:val="008B73EA"/>
    <w:rsid w:val="00AF7E1B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3</cp:revision>
  <dcterms:created xsi:type="dcterms:W3CDTF">2020-04-29T16:08:00Z</dcterms:created>
  <dcterms:modified xsi:type="dcterms:W3CDTF">2020-04-29T16:09:00Z</dcterms:modified>
</cp:coreProperties>
</file>