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A79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Оптимизация вычислений при помощи электронных таблиц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2A7970" w:rsidP="00AF4044">
            <w:pPr>
              <w:pStyle w:val="a6"/>
            </w:pPr>
            <w:r w:rsidRPr="00BA75C8">
              <w:rPr>
                <w:sz w:val="20"/>
                <w:szCs w:val="18"/>
              </w:rPr>
              <w:t>Встроенные и логические функции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2A7970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2A7970" w:rsidP="00C051BA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BA75C8">
                <w:rPr>
                  <w:rStyle w:val="a3"/>
                  <w:sz w:val="20"/>
                  <w:szCs w:val="18"/>
                </w:rPr>
                <w:t>https://youtu.be/bPnMMCGGFHc</w:t>
              </w:r>
            </w:hyperlink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bCs/>
                <w:color w:val="000000"/>
                <w:sz w:val="20"/>
                <w:szCs w:val="18"/>
              </w:rPr>
              <w:t>Встроенные функции</w:t>
            </w: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 – это функции, которые уже содержатся в табличном процессоре и выполняют различные вычисления автоматически при их вызове из библиотеки функций.</w:t>
            </w:r>
          </w:p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В табличном процессоре очень много стандартных функций. Поэтому их сгруппировали по категориям. Это математические, статистические, логические, текстовые, финансовые и другие.</w:t>
            </w:r>
          </w:p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Список всех категорий можно посмотреть в окошке «</w:t>
            </w:r>
            <w:r w:rsidRPr="00BA75C8">
              <w:rPr>
                <w:rFonts w:ascii="OpenSans" w:eastAsia="Times New Roman" w:hAnsi="OpenSans"/>
                <w:bCs/>
                <w:color w:val="000000"/>
                <w:sz w:val="20"/>
                <w:szCs w:val="18"/>
              </w:rPr>
              <w:t>Категория» Мастера функций</w:t>
            </w: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.</w:t>
            </w:r>
          </w:p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Использование функции делает формулу более компактной и понятной. В большинстве случаев использование функций в формулах позволяет не только упростить саму формулу, но и выполнять такие вычисления, которые осуществить по-другому, без функций, просто невозможно.</w:t>
            </w:r>
          </w:p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К логическим функциям относятся: ЕСЛИ, И, ИЛИ, НЕ и другие.</w:t>
            </w:r>
          </w:p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Результатом логического выражения является логическое значение ИСТИНА или логическое значение ЛОЖЬ.</w:t>
            </w:r>
          </w:p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В табличных процессорах логические функции записываются следующим образом: на первом месте записывают имя логической функции, далее в круглых скобках пишут логические операнды.</w:t>
            </w:r>
          </w:p>
          <w:p w:rsidR="00C7425C" w:rsidRDefault="00C7425C" w:rsidP="002A79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2A797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</w:p>
        </w:tc>
        <w:tc>
          <w:tcPr>
            <w:tcW w:w="6729" w:type="dxa"/>
            <w:vAlign w:val="bottom"/>
          </w:tcPr>
          <w:p w:rsidR="002A7970" w:rsidRPr="00BA75C8" w:rsidRDefault="002A7970" w:rsidP="002A7970">
            <w:pPr>
              <w:pStyle w:val="a6"/>
              <w:numPr>
                <w:ilvl w:val="0"/>
                <w:numId w:val="20"/>
              </w:numPr>
              <w:rPr>
                <w:rFonts w:ascii="OpenSans" w:eastAsia="Times New Roman" w:hAnsi="OpenSans"/>
                <w:color w:val="000000"/>
                <w:sz w:val="20"/>
                <w:szCs w:val="18"/>
              </w:rPr>
            </w:pPr>
            <w:r w:rsidRPr="00BA75C8">
              <w:rPr>
                <w:rFonts w:ascii="OpenSans" w:eastAsia="Times New Roman" w:hAnsi="OpenSans"/>
                <w:color w:val="000000"/>
                <w:sz w:val="20"/>
                <w:szCs w:val="18"/>
              </w:rPr>
              <w:t>К логическим функциям относятся: ЕСЛИ, И, ИЛИ, НЕ и другие.</w:t>
            </w:r>
          </w:p>
          <w:p w:rsidR="00C7425C" w:rsidRDefault="002A797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Привести примеры формул, содержащих эти логические функции</w:t>
            </w:r>
            <w:bookmarkStart w:id="0" w:name="_GoBack"/>
            <w:bookmarkEnd w:id="0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6282"/>
    <w:rsid w:val="00127E87"/>
    <w:rsid w:val="00180341"/>
    <w:rsid w:val="002226E4"/>
    <w:rsid w:val="00283F17"/>
    <w:rsid w:val="002A7970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PnMMCGGFHc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2020-05-06T16:13:00Z</dcterms:created>
  <dcterms:modified xsi:type="dcterms:W3CDTF">2020-05-06T16:13:00Z</dcterms:modified>
</cp:coreProperties>
</file>