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406C3225" w:rsidR="00646C18" w:rsidRDefault="00016B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AF0B18">
              <w:rPr>
                <w:rFonts w:eastAsia="Times New Roman"/>
                <w:sz w:val="24"/>
                <w:szCs w:val="24"/>
              </w:rPr>
              <w:t>7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AF0B18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070C2430" w:rsidR="00646C18" w:rsidRPr="00AF0B18" w:rsidRDefault="00AF0B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Root words and word families. </w:t>
            </w:r>
            <w:r>
              <w:rPr>
                <w:rFonts w:eastAsia="Times New Roman"/>
                <w:sz w:val="24"/>
                <w:szCs w:val="24"/>
              </w:rPr>
              <w:t>Однокоренные слова.</w:t>
            </w:r>
          </w:p>
        </w:tc>
      </w:tr>
      <w:tr w:rsidR="00523F8A" w:rsidRPr="00523F8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F7644C5" w14:textId="73BA5B6F" w:rsidR="00016B13" w:rsidRDefault="00AF0B18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Словообразование. Формирование однокоренных слов.</w:t>
            </w:r>
          </w:p>
          <w:p w14:paraId="3E6ACFE8" w14:textId="54FA37CC" w:rsidR="00AF0B18" w:rsidRPr="00523F8A" w:rsidRDefault="00AF0B18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значения слов, выделенных жирным шрифтом в тексте стр 103.</w:t>
            </w: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AF0B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AF0B18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AF0B18" w:rsidP="003562E1">
            <w:pPr>
              <w:rPr>
                <w:sz w:val="24"/>
                <w:szCs w:val="24"/>
              </w:rPr>
            </w:pPr>
            <w:hyperlink r:id="rId7" w:history="1"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5DD7EB2" w14:textId="06C98590" w:rsidR="00016B13" w:rsidRPr="00AF0B18" w:rsidRDefault="00AF0B18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6 (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>)</w:t>
            </w:r>
            <w:r w:rsidRPr="00AF0B18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стр 103 – учебник. Объяснить значение слов, выделенных жирным шрифтом в тексте. Найти все однокоренные слова и составить все возможные вариации с каждым словом.</w:t>
            </w: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089582BF" w:rsidR="00C7425C" w:rsidRPr="003562E1" w:rsidRDefault="00AF0B18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 стр 103. Написать двухминутную речь об улучшении качества питания, используя таблицу на стр 103.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3562E1"/>
    <w:rsid w:val="00523F8A"/>
    <w:rsid w:val="00646C18"/>
    <w:rsid w:val="008204FE"/>
    <w:rsid w:val="008E2360"/>
    <w:rsid w:val="00AF0B18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2020-04-24T19:33:00Z</dcterms:created>
  <dcterms:modified xsi:type="dcterms:W3CDTF">2020-04-29T22:00:00Z</dcterms:modified>
</cp:coreProperties>
</file>