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E22" w:rsidRDefault="00787E22" w:rsidP="00787E22">
      <w:pPr>
        <w:shd w:val="clear" w:color="auto" w:fill="FFFFFF"/>
        <w:spacing w:after="0" w:line="240" w:lineRule="auto"/>
        <w:ind w:left="-284" w:firstLine="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9б класс</w:t>
      </w:r>
    </w:p>
    <w:p w:rsidR="00787E22" w:rsidRDefault="00787E22" w:rsidP="00787E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Урок 30.04.2020 г. Тема урока «Термоядерная реакция»</w:t>
      </w:r>
    </w:p>
    <w:p w:rsidR="00787E22" w:rsidRDefault="00787E22" w:rsidP="00787E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E22" w:rsidRDefault="00787E22" w:rsidP="00787E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вопросы изучения материала: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787E22" w:rsidRDefault="00787E22" w:rsidP="00787E22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  1.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изучить механизм «Термоядерная реакция»;</w:t>
      </w:r>
    </w:p>
    <w:p w:rsidR="00787E22" w:rsidRDefault="00787E22" w:rsidP="00787E22">
      <w:pPr>
        <w:shd w:val="clear" w:color="auto" w:fill="FFFFFF"/>
        <w:spacing w:after="15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            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рассмотреть две термоядерные реакции;</w:t>
      </w:r>
    </w:p>
    <w:p w:rsidR="00787E22" w:rsidRDefault="00787E22" w:rsidP="00787E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ознакомиться с практическим применением выделившейся энергии.</w:t>
      </w:r>
    </w:p>
    <w:p w:rsidR="00787E22" w:rsidRDefault="00787E22" w:rsidP="00787E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 уже знаете, что в середине 20 века возникла проблема поиска новых источников    энергии. В связи с этим внимание ученых привлекли термоядерные реакции. </w:t>
      </w:r>
    </w:p>
    <w:p w:rsidR="00787E22" w:rsidRDefault="00787E22" w:rsidP="00787E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E22" w:rsidRDefault="00787E22" w:rsidP="00787E22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рочитайте п. «Термоядерная реакция»</w:t>
      </w:r>
    </w:p>
    <w:p w:rsidR="00787E22" w:rsidRDefault="00787E22" w:rsidP="00787E2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текста параграфа запишите</w:t>
      </w:r>
    </w:p>
    <w:p w:rsidR="00787E22" w:rsidRDefault="00787E22" w:rsidP="00787E22">
      <w:pPr>
        <w:shd w:val="clear" w:color="auto" w:fill="FFFFFF"/>
        <w:spacing w:after="150" w:line="240" w:lineRule="auto"/>
        <w:ind w:left="1560" w:hanging="14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какие же реакции называются термоядерными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?;</w:t>
      </w:r>
    </w:p>
    <w:p w:rsidR="00787E22" w:rsidRDefault="00787E22" w:rsidP="00787E22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условия, при которых осуществляются термоядерной  реакции.</w:t>
      </w: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>2.В настоящее время удалось осуществить лишь неуправляемую реакцию синтеза взрывного типа в водородной (термоядерной) бомбе.</w:t>
      </w:r>
      <w:r>
        <w:rPr>
          <w:color w:val="000000"/>
        </w:rPr>
        <w:t xml:space="preserve"> </w:t>
      </w: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Давайте рассмотрим две термоядерные реакции.</w:t>
      </w: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1031365" wp14:editId="7E0BE33A">
            <wp:simplePos x="0" y="0"/>
            <wp:positionH relativeFrom="column">
              <wp:posOffset>1514475</wp:posOffset>
            </wp:positionH>
            <wp:positionV relativeFrom="line">
              <wp:posOffset>97790</wp:posOffset>
            </wp:positionV>
            <wp:extent cx="1209675" cy="238125"/>
            <wp:effectExtent l="0" t="0" r="9525" b="9525"/>
            <wp:wrapSquare wrapText="bothSides"/>
            <wp:docPr id="1" name="Рисунок 8" descr="hello_html_m3a2089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ello_html_m3a20898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29192A99" wp14:editId="4583F318">
            <wp:simplePos x="0" y="0"/>
            <wp:positionH relativeFrom="column">
              <wp:posOffset>64135</wp:posOffset>
            </wp:positionH>
            <wp:positionV relativeFrom="line">
              <wp:posOffset>95885</wp:posOffset>
            </wp:positionV>
            <wp:extent cx="1133475" cy="238125"/>
            <wp:effectExtent l="0" t="0" r="9525" b="9525"/>
            <wp:wrapSquare wrapText="bothSides"/>
            <wp:docPr id="2" name="Рисунок 7" descr="hello_html_a4689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ello_html_a4689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7E22" w:rsidRDefault="00787E22" w:rsidP="00787E2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текста параграфа запишите</w:t>
      </w: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</w:rPr>
      </w:pPr>
      <w:r>
        <w:rPr>
          <w:color w:val="000000"/>
          <w:shd w:val="clear" w:color="auto" w:fill="FFFFFF"/>
        </w:rPr>
        <w:t>-какое сырье необходимо для их осуществления?</w:t>
      </w: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 w:line="360" w:lineRule="auto"/>
        <w:ind w:left="1416"/>
      </w:pPr>
      <w:r>
        <w:rPr>
          <w:color w:val="000000"/>
          <w:shd w:val="clear" w:color="auto" w:fill="FFFFFF"/>
        </w:rPr>
        <w:t> </w:t>
      </w:r>
      <w:r>
        <w:t>-сделайте вывод о термоядерном синтезе: он энергетически выгоден?</w:t>
      </w: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 w:line="360" w:lineRule="auto"/>
      </w:pPr>
      <w:r>
        <w:rPr>
          <w:color w:val="000000"/>
          <w:shd w:val="clear" w:color="auto" w:fill="FFFFFF"/>
        </w:rPr>
        <w:t xml:space="preserve">                        -</w:t>
      </w:r>
      <w:proofErr w:type="gramStart"/>
      <w:r>
        <w:rPr>
          <w:color w:val="000000"/>
          <w:shd w:val="clear" w:color="auto" w:fill="FFFFFF"/>
        </w:rPr>
        <w:t>безопасен</w:t>
      </w:r>
      <w:proofErr w:type="gramEnd"/>
      <w:r>
        <w:rPr>
          <w:color w:val="000000"/>
          <w:shd w:val="clear" w:color="auto" w:fill="FFFFFF"/>
        </w:rPr>
        <w:t xml:space="preserve"> с экологической точки зрения?</w:t>
      </w: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</w:rPr>
      </w:pPr>
      <w:r>
        <w:rPr>
          <w:color w:val="000000"/>
        </w:rPr>
        <w:t>-проблемы управляемого термоядерного синтеза.</w:t>
      </w:r>
    </w:p>
    <w:p w:rsidR="00787E22" w:rsidRDefault="00787E22" w:rsidP="00787E22">
      <w:pPr>
        <w:pStyle w:val="a3"/>
        <w:shd w:val="clear" w:color="auto" w:fill="FFFFFF"/>
        <w:spacing w:before="0" w:beforeAutospacing="0" w:after="0" w:afterAutospacing="0" w:line="360" w:lineRule="auto"/>
        <w:ind w:left="1416"/>
        <w:rPr>
          <w:color w:val="000000"/>
        </w:rPr>
      </w:pPr>
      <w:r>
        <w:rPr>
          <w:color w:val="000000"/>
        </w:rPr>
        <w:t xml:space="preserve"> -устройством водородной бомбы.</w:t>
      </w:r>
    </w:p>
    <w:p w:rsidR="00787E22" w:rsidRDefault="00787E22" w:rsidP="00787E22">
      <w:pPr>
        <w:shd w:val="clear" w:color="auto" w:fill="FFFFFF"/>
        <w:spacing w:after="150" w:line="240" w:lineRule="auto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3.Помните, что взрыв бомбы мощностью 20 Мт уничтожит все живое на расстоянии 140 км</w:t>
      </w:r>
    </w:p>
    <w:p w:rsidR="00787E22" w:rsidRDefault="00787E22" w:rsidP="00787E22">
      <w:pPr>
        <w:shd w:val="clear" w:color="auto" w:fill="FFFFFF"/>
        <w:spacing w:after="150" w:line="240" w:lineRule="auto"/>
        <w:ind w:left="141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Какой вывод ты можешь сделать?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87E22" w:rsidRDefault="00787E22" w:rsidP="00787E2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color w:val="000000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г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 можно в мирных целях использовать термоядерные взрывы?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787E22" w:rsidRDefault="00787E22" w:rsidP="00787E2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-какую роль играют термоядерные реакции в жизни человека?</w:t>
      </w:r>
    </w:p>
    <w:p w:rsidR="00787E22" w:rsidRDefault="00787E22" w:rsidP="00787E22">
      <w:pPr>
        <w:shd w:val="clear" w:color="auto" w:fill="FFFFFF"/>
        <w:spacing w:after="0" w:line="240" w:lineRule="auto"/>
        <w:ind w:left="141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-термоядерные реакции - это благо или вред?</w:t>
      </w:r>
    </w:p>
    <w:p w:rsidR="00787E22" w:rsidRDefault="00787E22" w:rsidP="00787E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Домашнее задание:</w:t>
      </w:r>
    </w:p>
    <w:p w:rsidR="00787E22" w:rsidRDefault="00787E22" w:rsidP="00787E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изучить материал параграфа «Термоядерная реакция»</w:t>
      </w:r>
    </w:p>
    <w:p w:rsidR="00787E22" w:rsidRDefault="00787E22" w:rsidP="00787E22">
      <w:pPr>
        <w:shd w:val="clear" w:color="auto" w:fill="FFFFFF"/>
        <w:spacing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электронная почта: -</w:t>
      </w:r>
      <w:r>
        <w:rPr>
          <w:rFonts w:ascii="Times New Roman" w:hAnsi="Times New Roman"/>
          <w:color w:val="99999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krivchenckova2017@yandex.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787E22" w:rsidRDefault="00787E22" w:rsidP="00787E2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787E22" w:rsidRDefault="00787E22" w:rsidP="00787E2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желанию подготовить рефераты на следующие темы: «Термоядерные реакции на Солнце», «Создание водородной бомбы в СССР», «Использование термоядерных реакций в мирных целях», «Проблемы создания термоядерных электростанций».</w:t>
      </w:r>
    </w:p>
    <w:p w:rsidR="00787E22" w:rsidRDefault="00787E22" w:rsidP="00787E22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87E22" w:rsidRDefault="00787E22" w:rsidP="00787E22">
      <w:pPr>
        <w:spacing w:line="240" w:lineRule="auto"/>
        <w:ind w:left="-567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87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CB5"/>
    <w:rsid w:val="002B4CB5"/>
    <w:rsid w:val="00611071"/>
    <w:rsid w:val="006A0548"/>
    <w:rsid w:val="00787E22"/>
    <w:rsid w:val="00FA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E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E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5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2020-04-21T18:43:00Z</dcterms:created>
  <dcterms:modified xsi:type="dcterms:W3CDTF">2020-04-22T18:34:00Z</dcterms:modified>
</cp:coreProperties>
</file>