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2B7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635E39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0CDA400" w14:textId="77777777" w:rsidR="00EA57FB" w:rsidRDefault="00EA57FB">
      <w:pPr>
        <w:spacing w:line="20" w:lineRule="exact"/>
        <w:rPr>
          <w:sz w:val="20"/>
          <w:szCs w:val="20"/>
        </w:rPr>
      </w:pPr>
    </w:p>
    <w:p w14:paraId="5C195D9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427DED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E03D25A" w14:textId="77777777" w:rsidTr="00646C18">
        <w:tc>
          <w:tcPr>
            <w:tcW w:w="2967" w:type="dxa"/>
            <w:vAlign w:val="bottom"/>
          </w:tcPr>
          <w:p w14:paraId="189CC36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51015CCC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3C51ED27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60B67682" w14:textId="77777777" w:rsidTr="00646C18">
        <w:tc>
          <w:tcPr>
            <w:tcW w:w="2967" w:type="dxa"/>
            <w:vAlign w:val="bottom"/>
          </w:tcPr>
          <w:p w14:paraId="63A990B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B21F4BA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49ABDE5C" w14:textId="77777777" w:rsidTr="00646C18">
        <w:tc>
          <w:tcPr>
            <w:tcW w:w="2967" w:type="dxa"/>
            <w:vAlign w:val="bottom"/>
          </w:tcPr>
          <w:p w14:paraId="52ED4BA4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47BBA6D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0C4EDAF3" w14:textId="77777777" w:rsidTr="00646C18">
        <w:tc>
          <w:tcPr>
            <w:tcW w:w="2967" w:type="dxa"/>
            <w:vAlign w:val="bottom"/>
          </w:tcPr>
          <w:p w14:paraId="617E458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43DA77A" w14:textId="77777777" w:rsidR="00646C18" w:rsidRDefault="007E1C8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D22F7E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14:paraId="07A3EAB7" w14:textId="77777777" w:rsidTr="00646C18">
        <w:tc>
          <w:tcPr>
            <w:tcW w:w="2967" w:type="dxa"/>
            <w:vAlign w:val="bottom"/>
          </w:tcPr>
          <w:p w14:paraId="483257C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E5E02F2" w14:textId="77777777" w:rsidR="00646C18" w:rsidRDefault="00240C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Прямая и косвенная речь.</w:t>
            </w:r>
          </w:p>
        </w:tc>
      </w:tr>
      <w:tr w:rsidR="00646C18" w:rsidRPr="00341A2D" w14:paraId="478F098D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6701811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55816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D7DA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67AF29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5BA8E0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0E6D12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1F354F0" w14:textId="77777777" w:rsidR="00575493" w:rsidRDefault="00575493" w:rsidP="00240CB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1.Правило.</w:t>
            </w:r>
            <w:r w:rsidRPr="00575493">
              <w:rPr>
                <w:sz w:val="24"/>
                <w:szCs w:val="24"/>
                <w:lang w:val="en-US"/>
              </w:rPr>
              <w:t>Reported</w:t>
            </w:r>
            <w:r w:rsidRPr="00575493">
              <w:rPr>
                <w:sz w:val="24"/>
                <w:szCs w:val="24"/>
              </w:rPr>
              <w:t xml:space="preserve"> </w:t>
            </w:r>
            <w:r w:rsidRPr="00575493">
              <w:rPr>
                <w:sz w:val="24"/>
                <w:szCs w:val="24"/>
                <w:lang w:val="en-US"/>
              </w:rPr>
              <w:t>Speech</w:t>
            </w:r>
            <w:r w:rsidRPr="00575493">
              <w:rPr>
                <w:sz w:val="24"/>
                <w:szCs w:val="24"/>
              </w:rPr>
              <w:t>-Косвенная речь (</w:t>
            </w:r>
            <w:r w:rsidRPr="00575493">
              <w:rPr>
                <w:sz w:val="24"/>
                <w:szCs w:val="24"/>
                <w:lang w:val="en-US"/>
              </w:rPr>
              <w:t>say</w:t>
            </w:r>
            <w:r w:rsidRPr="00575493">
              <w:rPr>
                <w:sz w:val="24"/>
                <w:szCs w:val="24"/>
              </w:rPr>
              <w:t xml:space="preserve"> или </w:t>
            </w:r>
            <w:r w:rsidRPr="00575493">
              <w:rPr>
                <w:sz w:val="24"/>
                <w:szCs w:val="24"/>
                <w:lang w:val="en-US"/>
              </w:rPr>
              <w:t>tell</w:t>
            </w:r>
            <w:r w:rsidRPr="00575493">
              <w:rPr>
                <w:sz w:val="24"/>
                <w:szCs w:val="24"/>
              </w:rPr>
              <w:t xml:space="preserve">) и </w:t>
            </w:r>
            <w:r w:rsidRPr="00575493">
              <w:rPr>
                <w:sz w:val="24"/>
                <w:szCs w:val="24"/>
                <w:lang w:val="en-US"/>
              </w:rPr>
              <w:t>Reported</w:t>
            </w:r>
            <w:r w:rsidRPr="00575493">
              <w:rPr>
                <w:sz w:val="24"/>
                <w:szCs w:val="24"/>
              </w:rPr>
              <w:t xml:space="preserve"> </w:t>
            </w:r>
            <w:r w:rsidRPr="00575493">
              <w:rPr>
                <w:sz w:val="24"/>
                <w:szCs w:val="24"/>
                <w:lang w:val="en-US"/>
              </w:rPr>
              <w:t>Statements</w:t>
            </w:r>
            <w:r w:rsidRPr="00575493">
              <w:rPr>
                <w:sz w:val="24"/>
                <w:szCs w:val="24"/>
              </w:rPr>
              <w:t>-Высказывания в к</w:t>
            </w:r>
            <w:r>
              <w:rPr>
                <w:sz w:val="24"/>
                <w:szCs w:val="24"/>
              </w:rPr>
              <w:t>освенной речи.</w:t>
            </w:r>
          </w:p>
          <w:p w14:paraId="6F0E2765" w14:textId="77777777" w:rsidR="00575493" w:rsidRPr="00575493" w:rsidRDefault="00575493" w:rsidP="00240CB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Выполнение упражнений по данному правилу.</w:t>
            </w:r>
          </w:p>
          <w:p w14:paraId="0D0A2DFB" w14:textId="77777777" w:rsidR="007D55CA" w:rsidRPr="00575493" w:rsidRDefault="007D55CA" w:rsidP="00646C18">
            <w:pPr>
              <w:spacing w:line="263" w:lineRule="exact"/>
              <w:rPr>
                <w:sz w:val="24"/>
                <w:szCs w:val="24"/>
              </w:rPr>
            </w:pPr>
          </w:p>
          <w:p w14:paraId="5A92A9F5" w14:textId="77777777" w:rsidR="00C55289" w:rsidRPr="00341A2D" w:rsidRDefault="00C55289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14:paraId="10772E26" w14:textId="77777777" w:rsidTr="000C308E">
        <w:tc>
          <w:tcPr>
            <w:tcW w:w="2967" w:type="dxa"/>
          </w:tcPr>
          <w:p w14:paraId="556E2F2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9AC8909" w14:textId="77777777" w:rsidR="000C484D" w:rsidRDefault="000C484D" w:rsidP="000C484D">
            <w:pPr>
              <w:spacing w:line="271" w:lineRule="exact"/>
              <w:ind w:left="80"/>
              <w:rPr>
                <w:b/>
                <w:bCs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https://join.skype.com/hSPFWBVMUUFi</w:t>
              </w:r>
            </w:hyperlink>
            <w:r>
              <w:rPr>
                <w:b/>
                <w:bCs/>
              </w:rPr>
              <w:t xml:space="preserve">   группа Волощук Л.М.</w:t>
            </w:r>
          </w:p>
          <w:p w14:paraId="7F12D4B5" w14:textId="6B122045" w:rsidR="00646C18" w:rsidRDefault="000C484D" w:rsidP="000C484D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554419">
                <w:rPr>
                  <w:rStyle w:val="a3"/>
                  <w:b/>
                  <w:bCs/>
                </w:rPr>
                <w:t>https://join.skype.com/bWlShxFG2fjf</w:t>
              </w:r>
            </w:hyperlink>
            <w:r>
              <w:rPr>
                <w:b/>
                <w:bCs/>
              </w:rPr>
              <w:t xml:space="preserve">       группа Петренко О.А.</w:t>
            </w:r>
          </w:p>
        </w:tc>
      </w:tr>
      <w:tr w:rsidR="00646C18" w14:paraId="0A585CDB" w14:textId="77777777" w:rsidTr="000C308E">
        <w:tc>
          <w:tcPr>
            <w:tcW w:w="2967" w:type="dxa"/>
          </w:tcPr>
          <w:p w14:paraId="47322E2A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B21CA3C" w14:textId="1C040B58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14:paraId="3D86B24E" w14:textId="77777777" w:rsidTr="000C308E">
        <w:tc>
          <w:tcPr>
            <w:tcW w:w="2967" w:type="dxa"/>
          </w:tcPr>
          <w:p w14:paraId="7AEEF72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3C8D6D56" w14:textId="77777777" w:rsidR="00C55289" w:rsidRPr="005946C3" w:rsidRDefault="000C484D" w:rsidP="00C55289">
            <w:pPr>
              <w:rPr>
                <w:sz w:val="24"/>
                <w:szCs w:val="24"/>
              </w:rPr>
            </w:pPr>
            <w:hyperlink r:id="rId7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18A85CFA" w14:textId="77777777" w:rsidR="00C55289" w:rsidRPr="005946C3" w:rsidRDefault="000C484D" w:rsidP="00C55289">
            <w:pPr>
              <w:rPr>
                <w:sz w:val="24"/>
                <w:szCs w:val="24"/>
                <w:shd w:val="clear" w:color="auto" w:fill="FFFFFF"/>
              </w:rPr>
            </w:pPr>
            <w:hyperlink r:id="rId8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C55289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0E03A968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3526ECB" w14:textId="77777777" w:rsidTr="000D38B1">
        <w:tc>
          <w:tcPr>
            <w:tcW w:w="9696" w:type="dxa"/>
            <w:gridSpan w:val="2"/>
          </w:tcPr>
          <w:p w14:paraId="737324A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4B2280A" w14:textId="77777777" w:rsidTr="000C308E">
        <w:tc>
          <w:tcPr>
            <w:tcW w:w="2967" w:type="dxa"/>
          </w:tcPr>
          <w:p w14:paraId="2C711DEA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A956E61" w14:textId="77777777" w:rsidR="00BE517E" w:rsidRPr="00C1462E" w:rsidRDefault="00BE517E" w:rsidP="00BE517E">
            <w:pPr>
              <w:ind w:left="360"/>
              <w:rPr>
                <w:sz w:val="24"/>
                <w:szCs w:val="24"/>
              </w:rPr>
            </w:pPr>
          </w:p>
          <w:p w14:paraId="21B846F2" w14:textId="77777777" w:rsidR="00E9450B" w:rsidRPr="00DC38A1" w:rsidRDefault="00E9450B" w:rsidP="00E9450B">
            <w:pPr>
              <w:rPr>
                <w:rStyle w:val="a5"/>
                <w:sz w:val="24"/>
                <w:szCs w:val="24"/>
              </w:rPr>
            </w:pPr>
            <w:r w:rsidRPr="00DC38A1">
              <w:rPr>
                <w:b/>
                <w:sz w:val="24"/>
                <w:szCs w:val="24"/>
              </w:rPr>
              <w:t>1</w:t>
            </w:r>
            <w:r w:rsidRPr="00DC38A1">
              <w:rPr>
                <w:sz w:val="24"/>
                <w:szCs w:val="24"/>
              </w:rPr>
              <w:t xml:space="preserve">.Прочитайте правило в конце учебника </w:t>
            </w:r>
            <w:r w:rsidRPr="00DC38A1">
              <w:rPr>
                <w:sz w:val="24"/>
                <w:szCs w:val="24"/>
                <w:lang w:val="en-US"/>
              </w:rPr>
              <w:t>GR</w:t>
            </w:r>
            <w:r w:rsidRPr="00DC38A1">
              <w:rPr>
                <w:sz w:val="24"/>
                <w:szCs w:val="24"/>
              </w:rPr>
              <w:t xml:space="preserve">12 (модуль 6) </w:t>
            </w:r>
            <w:r w:rsidRPr="00DC38A1">
              <w:rPr>
                <w:sz w:val="24"/>
                <w:szCs w:val="24"/>
                <w:lang w:val="en-US"/>
              </w:rPr>
              <w:t>Reported</w:t>
            </w:r>
            <w:r w:rsidRPr="00DC38A1">
              <w:rPr>
                <w:sz w:val="24"/>
                <w:szCs w:val="24"/>
              </w:rPr>
              <w:t xml:space="preserve"> </w:t>
            </w:r>
            <w:r w:rsidRPr="00DC38A1">
              <w:rPr>
                <w:sz w:val="24"/>
                <w:szCs w:val="24"/>
                <w:lang w:val="en-US"/>
              </w:rPr>
              <w:t>Speech</w:t>
            </w:r>
            <w:r w:rsidRPr="00DC38A1">
              <w:rPr>
                <w:sz w:val="24"/>
                <w:szCs w:val="24"/>
              </w:rPr>
              <w:t>-Косвенная речь (</w:t>
            </w:r>
            <w:r w:rsidRPr="00DC38A1">
              <w:rPr>
                <w:sz w:val="24"/>
                <w:szCs w:val="24"/>
                <w:lang w:val="en-US"/>
              </w:rPr>
              <w:t>say</w:t>
            </w:r>
            <w:r w:rsidRPr="00DC38A1">
              <w:rPr>
                <w:sz w:val="24"/>
                <w:szCs w:val="24"/>
              </w:rPr>
              <w:t xml:space="preserve"> или </w:t>
            </w:r>
            <w:r w:rsidRPr="00DC38A1">
              <w:rPr>
                <w:sz w:val="24"/>
                <w:szCs w:val="24"/>
                <w:lang w:val="en-US"/>
              </w:rPr>
              <w:t>tell</w:t>
            </w:r>
            <w:r w:rsidRPr="00DC38A1">
              <w:rPr>
                <w:sz w:val="24"/>
                <w:szCs w:val="24"/>
              </w:rPr>
              <w:t xml:space="preserve">) и </w:t>
            </w:r>
            <w:r w:rsidRPr="00DC38A1">
              <w:rPr>
                <w:sz w:val="24"/>
                <w:szCs w:val="24"/>
                <w:lang w:val="en-US"/>
              </w:rPr>
              <w:t>Reported</w:t>
            </w:r>
            <w:r w:rsidRPr="00DC38A1">
              <w:rPr>
                <w:sz w:val="24"/>
                <w:szCs w:val="24"/>
              </w:rPr>
              <w:t xml:space="preserve"> </w:t>
            </w:r>
            <w:r w:rsidRPr="00DC38A1">
              <w:rPr>
                <w:sz w:val="24"/>
                <w:szCs w:val="24"/>
                <w:lang w:val="en-US"/>
              </w:rPr>
              <w:t>Statements</w:t>
            </w:r>
            <w:r w:rsidRPr="00DC38A1">
              <w:rPr>
                <w:sz w:val="24"/>
                <w:szCs w:val="24"/>
              </w:rPr>
              <w:t>-Высказывания в косвенной реч</w:t>
            </w:r>
            <w:r w:rsidR="008976F2">
              <w:rPr>
                <w:sz w:val="24"/>
                <w:szCs w:val="24"/>
              </w:rPr>
              <w:t xml:space="preserve">и. </w:t>
            </w:r>
          </w:p>
          <w:p w14:paraId="3586853C" w14:textId="77777777" w:rsidR="00C7425C" w:rsidRDefault="00C7425C" w:rsidP="00B54612">
            <w:pPr>
              <w:rPr>
                <w:sz w:val="20"/>
                <w:szCs w:val="20"/>
              </w:rPr>
            </w:pPr>
          </w:p>
        </w:tc>
      </w:tr>
      <w:tr w:rsidR="00E9450B" w14:paraId="255DDD2A" w14:textId="77777777" w:rsidTr="000C308E">
        <w:tc>
          <w:tcPr>
            <w:tcW w:w="2967" w:type="dxa"/>
          </w:tcPr>
          <w:p w14:paraId="41B6C7EC" w14:textId="77777777" w:rsidR="00E9450B" w:rsidRDefault="00E945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C207CBB" w14:textId="77777777" w:rsidR="00E9450B" w:rsidRPr="00C1462E" w:rsidRDefault="00E9450B" w:rsidP="00E94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976F2" w:rsidRPr="00DC38A1">
              <w:rPr>
                <w:sz w:val="24"/>
                <w:szCs w:val="24"/>
              </w:rPr>
              <w:t xml:space="preserve"> Упр.3 стр.94-Изучите примеры и заполнить пропуски </w:t>
            </w:r>
            <w:r w:rsidR="008976F2" w:rsidRPr="00DC38A1">
              <w:rPr>
                <w:sz w:val="24"/>
                <w:szCs w:val="24"/>
                <w:lang w:val="en-US"/>
              </w:rPr>
              <w:t>said</w:t>
            </w:r>
            <w:r w:rsidR="008976F2" w:rsidRPr="00DC38A1">
              <w:rPr>
                <w:sz w:val="24"/>
                <w:szCs w:val="24"/>
              </w:rPr>
              <w:t xml:space="preserve"> или </w:t>
            </w:r>
            <w:r w:rsidR="008976F2" w:rsidRPr="00DC38A1">
              <w:rPr>
                <w:sz w:val="24"/>
                <w:szCs w:val="24"/>
                <w:lang w:val="en-US"/>
              </w:rPr>
              <w:t>told</w:t>
            </w:r>
            <w:r w:rsidR="008976F2" w:rsidRPr="00DC38A1">
              <w:rPr>
                <w:sz w:val="24"/>
                <w:szCs w:val="24"/>
              </w:rPr>
              <w:t xml:space="preserve"> (письменно в тетради, с переводом), 5 предложений</w:t>
            </w:r>
          </w:p>
        </w:tc>
      </w:tr>
      <w:tr w:rsidR="00C7425C" w14:paraId="0A466EEE" w14:textId="77777777" w:rsidTr="000C308E">
        <w:tc>
          <w:tcPr>
            <w:tcW w:w="2967" w:type="dxa"/>
          </w:tcPr>
          <w:p w14:paraId="1CFA55D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ABB30A8" w14:textId="77777777" w:rsidR="00C7425C" w:rsidRDefault="00CA35F5" w:rsidP="00B54612">
            <w:pPr>
              <w:rPr>
                <w:sz w:val="20"/>
                <w:szCs w:val="20"/>
              </w:rPr>
            </w:pPr>
            <w:r w:rsidRPr="00587D91">
              <w:rPr>
                <w:sz w:val="24"/>
                <w:szCs w:val="24"/>
              </w:rPr>
              <w:t>Повторить английские времена</w:t>
            </w:r>
            <w:r>
              <w:rPr>
                <w:sz w:val="20"/>
                <w:szCs w:val="20"/>
              </w:rPr>
              <w:t>.</w:t>
            </w:r>
          </w:p>
        </w:tc>
      </w:tr>
      <w:tr w:rsidR="008204FE" w14:paraId="16B78841" w14:textId="77777777" w:rsidTr="000C308E">
        <w:tc>
          <w:tcPr>
            <w:tcW w:w="2967" w:type="dxa"/>
          </w:tcPr>
          <w:p w14:paraId="4B1A686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F23A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69F907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75E6A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01E116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8D43A6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4E36228E" w14:textId="77777777" w:rsidR="000C484D" w:rsidRDefault="000C484D" w:rsidP="000C484D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0DD883D2" w14:textId="77777777" w:rsidR="000C484D" w:rsidRDefault="000C484D" w:rsidP="000C484D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4645C7C9" w14:textId="77777777" w:rsidR="000C484D" w:rsidRDefault="000C484D" w:rsidP="000C484D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7E0E4235" w14:textId="77777777" w:rsidR="000C484D" w:rsidRDefault="000C484D" w:rsidP="000C484D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40EE371" w14:textId="77777777" w:rsidR="000C484D" w:rsidRDefault="000C484D" w:rsidP="000C484D"/>
          <w:p w14:paraId="026924D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19F2DCE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511C970" w14:textId="731C0B94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0C484D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 –группа Л.М.Волощук,89289888154-группа Петренко О.А.) </w:t>
      </w:r>
    </w:p>
    <w:p w14:paraId="66698BA7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7A1F67D2" w14:textId="77777777" w:rsidR="00EE2115" w:rsidRDefault="0054793D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11:00до 11:3</w:t>
      </w:r>
      <w:r w:rsidR="00EE2115">
        <w:rPr>
          <w:rFonts w:eastAsia="Times New Roman"/>
          <w:sz w:val="24"/>
          <w:szCs w:val="24"/>
        </w:rPr>
        <w:t>0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21DEE18C" w14:textId="21519941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0C484D">
        <w:rPr>
          <w:rFonts w:eastAsia="Times New Roman"/>
          <w:sz w:val="24"/>
          <w:szCs w:val="24"/>
        </w:rPr>
        <w:t xml:space="preserve"> 14:00</w:t>
      </w:r>
      <w:r>
        <w:rPr>
          <w:rFonts w:eastAsia="Times New Roman"/>
          <w:sz w:val="24"/>
          <w:szCs w:val="24"/>
        </w:rPr>
        <w:t xml:space="preserve"> до</w:t>
      </w:r>
      <w:r w:rsidR="000C484D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E7F6DE1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9A74F84" w14:textId="67298D70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2A261AF" w14:textId="5C3F7FDA" w:rsidR="00EE2115" w:rsidRPr="000C484D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7B548C3" w14:textId="77777777" w:rsidR="000C484D" w:rsidRPr="005946C3" w:rsidRDefault="000C484D" w:rsidP="000C484D">
      <w:pPr>
        <w:rPr>
          <w:sz w:val="24"/>
          <w:szCs w:val="24"/>
        </w:rPr>
      </w:pPr>
      <w:hyperlink r:id="rId9" w:history="1"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00B56B9C" w14:textId="77777777" w:rsidR="000C484D" w:rsidRPr="005946C3" w:rsidRDefault="000C484D" w:rsidP="000C484D">
      <w:pPr>
        <w:rPr>
          <w:sz w:val="24"/>
          <w:szCs w:val="24"/>
          <w:shd w:val="clear" w:color="auto" w:fill="FFFFFF"/>
        </w:rPr>
      </w:pPr>
      <w:hyperlink r:id="rId10" w:history="1"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olgachernushkina@yandex.ru(группа</w:t>
        </w:r>
      </w:hyperlink>
      <w:r w:rsidRPr="005946C3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0B18AEEE" w14:textId="77777777" w:rsidR="000C484D" w:rsidRDefault="000C484D" w:rsidP="000C484D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6274C854" w14:textId="77777777" w:rsidR="00EE2115" w:rsidRDefault="00EE2115" w:rsidP="00EE2115">
      <w:pPr>
        <w:spacing w:line="12" w:lineRule="exact"/>
        <w:rPr>
          <w:sz w:val="20"/>
          <w:szCs w:val="20"/>
        </w:rPr>
      </w:pPr>
    </w:p>
    <w:p w14:paraId="35363919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C39543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C484D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C484D"/>
    <w:rsid w:val="00127E87"/>
    <w:rsid w:val="002279BA"/>
    <w:rsid w:val="00240CBC"/>
    <w:rsid w:val="00341A2D"/>
    <w:rsid w:val="0054793D"/>
    <w:rsid w:val="00575493"/>
    <w:rsid w:val="00587D91"/>
    <w:rsid w:val="005924AC"/>
    <w:rsid w:val="00646C18"/>
    <w:rsid w:val="00783B27"/>
    <w:rsid w:val="007D55CA"/>
    <w:rsid w:val="007E1C8B"/>
    <w:rsid w:val="008204FE"/>
    <w:rsid w:val="00890BEE"/>
    <w:rsid w:val="008976F2"/>
    <w:rsid w:val="009408B1"/>
    <w:rsid w:val="00B54612"/>
    <w:rsid w:val="00BE517E"/>
    <w:rsid w:val="00C55289"/>
    <w:rsid w:val="00C7425C"/>
    <w:rsid w:val="00CA35F5"/>
    <w:rsid w:val="00CA5DCE"/>
    <w:rsid w:val="00D043A2"/>
    <w:rsid w:val="00D22F7E"/>
    <w:rsid w:val="00E12404"/>
    <w:rsid w:val="00E16533"/>
    <w:rsid w:val="00E9450B"/>
    <w:rsid w:val="00E95F86"/>
    <w:rsid w:val="00EA57FB"/>
    <w:rsid w:val="00E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B624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E9450B"/>
    <w:rPr>
      <w:i/>
      <w:iCs/>
      <w:color w:val="404040" w:themeColor="text1" w:themeTint="BF"/>
    </w:rPr>
  </w:style>
  <w:style w:type="paragraph" w:styleId="a6">
    <w:name w:val="Normal (Web)"/>
    <w:basedOn w:val="a"/>
    <w:uiPriority w:val="99"/>
    <w:semiHidden/>
    <w:unhideWhenUsed/>
    <w:rsid w:val="000C484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bWlShxFG2fj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join.skype.com/hSPFWBVMUUFi" TargetMode="External"/><Relationship Id="rId10" Type="http://schemas.openxmlformats.org/officeDocument/2006/relationships/hyperlink" Target="mailto:olgachernushkina@yandex.ru(&#1075;&#1088;&#1091;&#1087;&#1087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loshu&#1089;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28</cp:revision>
  <dcterms:created xsi:type="dcterms:W3CDTF">2020-04-25T14:03:00Z</dcterms:created>
  <dcterms:modified xsi:type="dcterms:W3CDTF">2020-04-26T08:12:00Z</dcterms:modified>
</cp:coreProperties>
</file>