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правильно тренироваться стр.152-153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чего начинается любое тренировочное занятие?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Утренняя гимнастикастр.154-164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