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Карта урока для организации занятий с использованием</w:t>
      </w:r>
    </w:p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электронного обучения и дистанционных образовательных технологий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260" w:type="dxa"/>
      </w:tblPr>
      <w:tblGrid>
        <w:gridCol w:w="2967"/>
        <w:gridCol w:w="6729"/>
      </w:tblGrid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8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Плямина Таисия Евгеньевна</w:t>
            </w: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география</w:t>
            </w: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5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проведения урока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28.04.2020</w:t>
            </w: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урока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Экономико-географическая история России. Практическая работа №8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Анализ материалов из средств массовой информации, характеризующих место России в мире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</w:tr>
      <w:tr>
        <w:trPr>
          <w:trHeight w:val="1105" w:hRule="auto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Основные изучаемые вопросы</w:t>
            </w:r>
          </w:p>
          <w:p>
            <w:pPr>
              <w:spacing w:before="0" w:after="0" w:line="268"/>
              <w:ind w:right="0" w:left="1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68"/>
              <w:ind w:right="0" w:left="1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История экономико-географического развития нашего государства.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Изучение роли и места в мировом хозяйстве в разные периоды развития.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Анализ материалов СМИ</w:t>
            </w: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Ссылка на эл. платформу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Группа 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WhatsApp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Тип урока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Оффлайн</w:t>
            </w: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обратной связи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tabs>
                <w:tab w:val="left" w:pos="116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сообщенияя в WhatsApp №_89044462349, вк </w:t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vk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id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76498635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эл.почта 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taisiyadudka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ru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69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Задания</w:t>
            </w: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Прочитать текст/прослушать аудиофайлы с комментариями учителя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Россия всегда являлась частью мирового хозяйства, но ее роль и место в этом хозяйстве менялось. Так, на ранних этапах развития государства в экспорте Руси преобладали меха, лес и продукт переработки древесины. После петровских реформ в России начался рост производства промышленной продукции. Главными отраслями стали металлургия и текстильная промышленность. Во второй половине 19 века Россия превращается в крупного поставщика зерна на мировой рынок</w:t>
            </w:r>
          </w:p>
          <w:p>
            <w:pPr>
              <w:spacing w:before="0" w:after="0" w:line="240"/>
              <w:ind w:right="0" w:left="0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После 1917 года Россия практически исключается из системы мировой торговли. В 30-е годы 20 века, во время новой волны индустриализации, Россия закупает за рубежом промышленное оборудование, продавая почти исключительно зерно и лес.</w:t>
            </w:r>
          </w:p>
          <w:p>
            <w:pPr>
              <w:spacing w:before="0" w:after="0" w:line="240"/>
              <w:ind w:right="0" w:left="0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 60-м годам 20 века Россия становится крупной промышленной державой, главными партнерами которой являются страны Восточной Европы.</w:t>
            </w:r>
          </w:p>
          <w:p>
            <w:pPr>
              <w:spacing w:before="0" w:after="0" w:line="240"/>
              <w:ind w:right="0" w:left="0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Открытие огромных запасов нефти  и газа в Западной Сибири сделало Россию одним из крупнейших мировых производителей топлива.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Записать в тетради ФИ, класс, дату и название практической работы.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 помощью учителя проанализировать данные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Активность мировых СМИ в отношении России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См. приложение 1. (ниже в этом документе)</w:t>
            </w: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Домашнее задание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8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Написать вывод к практической работе №8.</w:t>
            </w:r>
          </w:p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Рекомендовано к просмотру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https://infourok.ru/videouroki/610</w:t>
              </w:r>
            </w:hyperlink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Критерии оценивания</w:t>
            </w: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"5" ставится, если ученик выполнил работу без ошибок и недочетов; допустил не более одного недочета.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>
            <w:pPr>
              <w:spacing w:before="0" w:after="0" w:line="270"/>
              <w:ind w:right="147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</w:p>
          <w:p>
            <w:pPr>
              <w:spacing w:before="0" w:after="0" w:line="240"/>
              <w:ind w:right="0" w:left="8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Вопросы можно задать по адресу электронной почты _taisiyadudka@mail.ru______ или в мессенджерах: WhatsApp (№_89044462349_) или в онлайн формате по ссылке    ___________</w:t>
      </w: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https://join.skype.com/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HYPERLINK "https://join.skype.com/le7v8PduV33a"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le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HYPERLINK "https://join.skype.com/le7v8PduV33a"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7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HYPERLINK "https://join.skype.com/le7v8PduV33a"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v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HYPERLINK "https://join.skype.com/le7v8PduV33a"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8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HYPERLINK "https://join.skype.com/le7v8PduV33a"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PduV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HYPERLINK "https://join.skype.com/le7v8PduV33a"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33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HYPERLINK "https://join.skype.com/le7v8PduV33a"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a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___09:40___ до __10:10____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время фактического проведения урока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), </w:t>
      </w: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 __14:00___  до  __16:00____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(часы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неаудиторной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 занятости,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проведение  индивидуальной</w:t>
      </w: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консультации)</w:t>
      </w:r>
    </w:p>
    <w:p>
      <w:pPr>
        <w:spacing w:before="0" w:after="0" w:line="28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Выполненное практическое задание необходимо предоставить в любом доступном формате (скан, фотография, документ MS Word.</w:t>
      </w:r>
    </w:p>
    <w:p>
      <w:pPr>
        <w:numPr>
          <w:ilvl w:val="0"/>
          <w:numId w:val="63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письмом на адрес электронной почты для обратной связи</w:t>
      </w:r>
      <w:r>
        <w:rPr>
          <w:rFonts w:ascii="Courier New" w:hAnsi="Courier New" w:cs="Courier New" w:eastAsia="Courier New"/>
          <w:color w:val="000080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63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в WhatsApp №_89044462349</w:t>
      </w:r>
    </w:p>
    <w:p>
      <w:pPr>
        <w:numPr>
          <w:ilvl w:val="0"/>
          <w:numId w:val="63"/>
        </w:numPr>
        <w:tabs>
          <w:tab w:val="left" w:pos="1100" w:leader="none"/>
        </w:tabs>
        <w:spacing w:before="0" w:after="0" w:line="240"/>
        <w:ind w:right="0" w:left="1100" w:hanging="13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на странице в социальной сети ВКонтакте по ссылке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vk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id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76498635</w:t>
        </w:r>
      </w:hyperlink>
    </w:p>
    <w:p>
      <w:pPr>
        <w:spacing w:before="0" w:after="0" w:line="240"/>
        <w:ind w:right="12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отправке ответа в поле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 письма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названии файла укажите свои данные: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учебный предмет, фамилию, имя и отчество.</w:t>
      </w:r>
    </w:p>
    <w:p>
      <w:pPr>
        <w:spacing w:before="0" w:after="0" w:line="240"/>
        <w:ind w:right="12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Приложение 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object w:dxaOrig="9604" w:dyaOrig="13248">
          <v:rect xmlns:o="urn:schemas-microsoft-com:office:office" xmlns:v="urn:schemas-microsoft-com:vml" id="rectole0000000000" style="width:480.200000pt;height:662.400000pt" o:preferrelative="t" o:ole="">
            <o:lock v:ext="edit"/>
            <v:imagedata xmlns:r="http://schemas.openxmlformats.org/officeDocument/2006/relationships" r:id="docRId6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5"/>
        </w:object>
      </w:r>
    </w:p>
    <w:p>
      <w:pPr>
        <w:spacing w:before="0" w:after="0" w:line="240"/>
        <w:ind w:right="12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object w:dxaOrig="9040" w:dyaOrig="13783">
          <v:rect xmlns:o="urn:schemas-microsoft-com:office:office" xmlns:v="urn:schemas-microsoft-com:vml" id="rectole0000000001" style="width:452.000000pt;height:689.150000pt" o:preferrelative="t" o:ole="">
            <o:lock v:ext="edit"/>
            <v:imagedata xmlns:r="http://schemas.openxmlformats.org/officeDocument/2006/relationships" r:id="docRId8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7"/>
        </w:object>
      </w:r>
      <w:r>
        <w:object w:dxaOrig="9207" w:dyaOrig="12612">
          <v:rect xmlns:o="urn:schemas-microsoft-com:office:office" xmlns:v="urn:schemas-microsoft-com:vml" id="rectole0000000002" style="width:460.350000pt;height:630.600000pt" o:preferrelative="t" o:ole="">
            <o:lock v:ext="edit"/>
            <v:imagedata xmlns:r="http://schemas.openxmlformats.org/officeDocument/2006/relationships" r:id="docRId10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9"/>
        </w:object>
      </w:r>
      <w:r>
        <w:object w:dxaOrig="10002" w:dyaOrig="12758">
          <v:rect xmlns:o="urn:schemas-microsoft-com:office:office" xmlns:v="urn:schemas-microsoft-com:vml" id="rectole0000000003" style="width:500.100000pt;height:637.900000pt" o:preferrelative="t" o:ole="">
            <o:lock v:ext="edit"/>
            <v:imagedata xmlns:r="http://schemas.openxmlformats.org/officeDocument/2006/relationships" r:id="docRId12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11"/>
        </w:objec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13" Type="http://schemas.openxmlformats.org/officeDocument/2006/relationships/numbering"/><Relationship TargetMode="External" Target="https://join.skype.com/le7v8PduV33a" Id="docRId3" Type="http://schemas.openxmlformats.org/officeDocument/2006/relationships/hyperlink"/><Relationship Target="embeddings/oleObject1.bin" Id="docRId7" Type="http://schemas.openxmlformats.org/officeDocument/2006/relationships/oleObject"/><Relationship Target="media/image2.wmf" Id="docRId10" Type="http://schemas.openxmlformats.org/officeDocument/2006/relationships/image"/><Relationship Target="styles.xml" Id="docRId14" Type="http://schemas.openxmlformats.org/officeDocument/2006/relationships/styles"/><Relationship TargetMode="External" Target="https://infourok.ru/videouroki/610" Id="docRId2" Type="http://schemas.openxmlformats.org/officeDocument/2006/relationships/hyperlink"/><Relationship Target="media/image0.wmf" Id="docRId6" Type="http://schemas.openxmlformats.org/officeDocument/2006/relationships/image"/><Relationship TargetMode="External" Target="mailto:taisiyadudka@mail.ru" Id="docRId1" Type="http://schemas.openxmlformats.org/officeDocument/2006/relationships/hyperlink"/><Relationship Target="embeddings/oleObject3.bin" Id="docRId11" Type="http://schemas.openxmlformats.org/officeDocument/2006/relationships/oleObject"/><Relationship Target="embeddings/oleObject0.bin" Id="docRId5" Type="http://schemas.openxmlformats.org/officeDocument/2006/relationships/oleObject"/><Relationship Target="embeddings/oleObject2.bin" Id="docRId9" Type="http://schemas.openxmlformats.org/officeDocument/2006/relationships/oleObject"/><Relationship TargetMode="External" Target="https://vk.com/id76498635" Id="docRId0" Type="http://schemas.openxmlformats.org/officeDocument/2006/relationships/hyperlink"/><Relationship Target="media/image3.wmf" Id="docRId12" Type="http://schemas.openxmlformats.org/officeDocument/2006/relationships/image"/><Relationship TargetMode="External" Target="https://vk.com/id76498635" Id="docRId4" Type="http://schemas.openxmlformats.org/officeDocument/2006/relationships/hyperlink"/><Relationship Target="media/image1.wmf" Id="docRId8" Type="http://schemas.openxmlformats.org/officeDocument/2006/relationships/image"/></Relationships>
</file>