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13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Карта урока для организации занятий с использованием</w:t>
      </w:r>
    </w:p>
    <w:p>
      <w:pPr>
        <w:spacing w:before="0" w:after="0" w:line="240"/>
        <w:ind w:right="-13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электронного обучения и дистанционных образовательных технологий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>
        <w:tblInd w:w="260" w:type="dxa"/>
      </w:tblPr>
      <w:tblGrid>
        <w:gridCol w:w="2967"/>
        <w:gridCol w:w="6729"/>
      </w:tblGrid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8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Учитель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Плямина Таисия Евгеньевна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Предмет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география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5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 проведения урока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28.04.2020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Экономико-географическая история России. Практическая работа №8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материалов из средств массовой информации, характеризующих место России в мире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</w:tr>
      <w:tr>
        <w:trPr>
          <w:trHeight w:val="1105" w:hRule="auto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изучаемые вопросы</w:t>
            </w:r>
          </w:p>
          <w:p>
            <w:pPr>
              <w:spacing w:before="0" w:after="0" w:line="268"/>
              <w:ind w:right="0" w:left="1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68"/>
              <w:ind w:right="0" w:left="1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63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История экономико-географического развития нашего государства.</w:t>
            </w:r>
          </w:p>
          <w:p>
            <w:pPr>
              <w:spacing w:before="0" w:after="0" w:line="263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Изучение роли и места в мировом хозяйстве в разные периоды развития.</w:t>
            </w:r>
          </w:p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материалов СМИ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Ссылка на эл. платформу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Группа 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WhatsApp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урока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Оффлайн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Форма обратной связи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tabs>
                <w:tab w:val="left" w:pos="1160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сообщенияя в WhatsApp №_89044462349, вк </w:t>
            </w:r>
            <w:hyperlink xmlns:r="http://schemas.openxmlformats.org/officeDocument/2006/relationships" r:id="docRId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vk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com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id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76498635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эл.почта </w:t>
            </w:r>
            <w:hyperlink xmlns:r="http://schemas.openxmlformats.org/officeDocument/2006/relationships" r:id="docRId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taisiyadudka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@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mail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696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8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Задания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Задание 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Прочитать текст/прослушать аудиофайлы с комментариями учителя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Россия всегда являлась частью мирового хозяйства, но ее роль и место в этом хозяйстве менялось. Так, на ранних этапах развития государства в экспорте Руси преобладали меха, лес и продукт переработки древесины. После петровских реформ в России начался рост производства промышленной продукции. Главными отраслями стали металлургия и текстильная промышленность. Во второй половине 19 века Россия превращается в крупного поставщика зерна на мировой рынок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После 1917 года Россия практически исключается из системы мировой торговли. В 30-е годы 20 века, во время новой волны индустриализации, Россия закупает за рубежом промышленное оборудование, продавая почти исключительно зерно и лес.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 60-м годам 20 века Россия становится крупной промышленной державой, главными партнерами которой являются страны Восточной Европы.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Открытие огромных запасов нефти  и газа в Западной Сибири сделало Россию одним из крупнейших мировых производителей топлива.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Задание 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Записать в тетради ФИ, класс, дату и название практической работы.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 помощью учителя проанализировать данные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Активность мировых СМИ в отношении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 приложение 1. (ниже в этом документе)</w:t>
            </w:r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Домашнее задание</w:t>
            </w: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Написать вывод к практической работе №8.</w:t>
            </w:r>
          </w:p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Рекомендовано к просмотру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https://infourok.ru/videouroki/610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9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Критерии оценивания</w:t>
            </w: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67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70"/>
              <w:ind w:right="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"5" ставится, если ученик выполнил работу без ошибок и недочетов; допустил не более одного недочета.</w:t>
            </w:r>
          </w:p>
          <w:p>
            <w:pPr>
              <w:spacing w:before="0" w:after="0" w:line="270"/>
              <w:ind w:right="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>
            <w:pPr>
              <w:spacing w:before="0" w:after="0" w:line="270"/>
              <w:ind w:right="147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</w:p>
          <w:p>
            <w:pPr>
              <w:spacing w:before="0" w:after="0" w:line="240"/>
              <w:ind w:right="0" w:left="8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 работы.</w:t>
            </w:r>
          </w:p>
        </w:tc>
      </w:tr>
    </w:tbl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Вопросы можно задать по адресу электронной почты _taisiyadudka@mail.ru______ или в мессенджерах: WhatsApp (№_89044462349_) или в онлайн формате по ссылке    ___________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https://join.skype.com/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le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v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8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PduV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33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"https://join.skype.com/le7v8PduV33a"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a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___09:40___ до __10:10____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время фактического проведения урока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), 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 __14:00___  до  __16:00____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(часы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неаудиторной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занятости,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проведение  индивидуальной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консультации)</w:t>
      </w:r>
    </w:p>
    <w:p>
      <w:pPr>
        <w:spacing w:before="0" w:after="0" w:line="28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Выполненное практическое задание необходимо предоставить в любом доступном формате (скан, фотография, документ MS Word.</w:t>
      </w:r>
    </w:p>
    <w:p>
      <w:pPr>
        <w:numPr>
          <w:ilvl w:val="0"/>
          <w:numId w:val="63"/>
        </w:numPr>
        <w:tabs>
          <w:tab w:val="left" w:pos="1160" w:leader="none"/>
        </w:tabs>
        <w:spacing w:before="0" w:after="0" w:line="240"/>
        <w:ind w:right="0" w:left="1160" w:hanging="1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письмом на адрес электронной почты для обратной связи</w:t>
      </w:r>
      <w:r>
        <w:rPr>
          <w:rFonts w:ascii="Courier New" w:hAnsi="Courier New" w:cs="Courier New" w:eastAsia="Courier New"/>
          <w:color w:val="000080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63"/>
        </w:numPr>
        <w:tabs>
          <w:tab w:val="left" w:pos="1160" w:leader="none"/>
        </w:tabs>
        <w:spacing w:before="0" w:after="0" w:line="240"/>
        <w:ind w:right="0" w:left="1160" w:hanging="1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сообщением в WhatsApp №_89044462349</w:t>
      </w:r>
    </w:p>
    <w:p>
      <w:pPr>
        <w:numPr>
          <w:ilvl w:val="0"/>
          <w:numId w:val="63"/>
        </w:numPr>
        <w:tabs>
          <w:tab w:val="left" w:pos="1100" w:leader="none"/>
        </w:tabs>
        <w:spacing w:before="0" w:after="0" w:line="240"/>
        <w:ind w:right="0" w:left="1100" w:hanging="13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сообщением на странице в социальной сети ВКонтакте по ссылке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://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vk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com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id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76498635</w:t>
        </w:r>
      </w:hyperlink>
    </w:p>
    <w:p>
      <w:pPr>
        <w:spacing w:before="0" w:after="0" w:line="240"/>
        <w:ind w:right="12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отправке ответа в поле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Тема письма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названии файла укажите свои данные: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класс,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учебный предмет, фамилию, имя и отчество.</w:t>
      </w:r>
    </w:p>
    <w:p>
      <w:pPr>
        <w:spacing w:before="0" w:after="0" w:line="240"/>
        <w:ind w:right="12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2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object w:dxaOrig="9604" w:dyaOrig="13248">
          <v:rect xmlns:o="urn:schemas-microsoft-com:office:office" xmlns:v="urn:schemas-microsoft-com:vml" id="rectole0000000000" style="width:480.200000pt;height:662.4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5"/>
        </w:object>
      </w:r>
    </w:p>
    <w:p>
      <w:pPr>
        <w:spacing w:before="0" w:after="0" w:line="240"/>
        <w:ind w:right="12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9040" w:dyaOrig="13783">
          <v:rect xmlns:o="urn:schemas-microsoft-com:office:office" xmlns:v="urn:schemas-microsoft-com:vml" id="rectole0000000001" style="width:452.000000pt;height:689.1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7"/>
        </w:object>
      </w:r>
      <w:r>
        <w:object w:dxaOrig="9207" w:dyaOrig="12612">
          <v:rect xmlns:o="urn:schemas-microsoft-com:office:office" xmlns:v="urn:schemas-microsoft-com:vml" id="rectole0000000002" style="width:460.350000pt;height:630.6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9"/>
        </w:object>
      </w:r>
      <w:r>
        <w:object w:dxaOrig="10002" w:dyaOrig="12758">
          <v:rect xmlns:o="urn:schemas-microsoft-com:office:office" xmlns:v="urn:schemas-microsoft-com:vml" id="rectole0000000003" style="width:500.100000pt;height:637.9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1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6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numbering.xml" Id="docRId13" Type="http://schemas.openxmlformats.org/officeDocument/2006/relationships/numbering"/><Relationship TargetMode="External" Target="https://join.skype.com/le7v8PduV33a" Id="docRId3" Type="http://schemas.openxmlformats.org/officeDocument/2006/relationships/hyperlink"/><Relationship Target="embeddings/oleObject1.bin" Id="docRId7" Type="http://schemas.openxmlformats.org/officeDocument/2006/relationships/oleObject"/><Relationship Target="media/image2.wmf" Id="docRId10" Type="http://schemas.openxmlformats.org/officeDocument/2006/relationships/image"/><Relationship Target="styles.xml" Id="docRId14" Type="http://schemas.openxmlformats.org/officeDocument/2006/relationships/styles"/><Relationship TargetMode="External" Target="https://infourok.ru/videouroki/610" Id="docRId2" Type="http://schemas.openxmlformats.org/officeDocument/2006/relationships/hyperlink"/><Relationship Target="media/image0.wmf" Id="docRId6" Type="http://schemas.openxmlformats.org/officeDocument/2006/relationships/image"/><Relationship TargetMode="External" Target="mailto:taisiyadudka@mail.ru" Id="docRId1" Type="http://schemas.openxmlformats.org/officeDocument/2006/relationships/hyperlink"/><Relationship Target="embeddings/oleObject3.bin" Id="docRId11" Type="http://schemas.openxmlformats.org/officeDocument/2006/relationships/oleObject"/><Relationship Target="embeddings/oleObject0.bin" Id="docRId5" Type="http://schemas.openxmlformats.org/officeDocument/2006/relationships/oleObject"/><Relationship Target="embeddings/oleObject2.bin" Id="docRId9" Type="http://schemas.openxmlformats.org/officeDocument/2006/relationships/oleObject"/><Relationship TargetMode="External" Target="https://vk.com/id76498635" Id="docRId0" Type="http://schemas.openxmlformats.org/officeDocument/2006/relationships/hyperlink"/><Relationship Target="media/image3.wmf" Id="docRId12" Type="http://schemas.openxmlformats.org/officeDocument/2006/relationships/image"/><Relationship TargetMode="External" Target="https://vk.com/id76498635" Id="docRId4" Type="http://schemas.openxmlformats.org/officeDocument/2006/relationships/hyperlink"/><Relationship Target="media/image1.wmf" Id="docRId8" Type="http://schemas.openxmlformats.org/officeDocument/2006/relationships/image"/></Relationships>
</file>