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2610"/>
        <w:gridCol w:w="7757"/>
      </w:tblGrid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28.04.2020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Геологическое строение и рельеф Евразии.</w:t>
            </w:r>
          </w:p>
        </w:tc>
      </w:tr>
      <w:tr>
        <w:trPr>
          <w:trHeight w:val="1105" w:hRule="auto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  <w:p>
            <w:pPr>
              <w:spacing w:before="0" w:after="0" w:line="268"/>
              <w:ind w:right="0" w:left="1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Географические рекорды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Евразии.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Повторение географического положения материка.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Платформы, лежащие в основании материка. 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Взаимосвязь геологического строения и рельефа Евразии.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1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web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zoom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j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/71281610677?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pwd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=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cGs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05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ZMUJzMjhjTVJTenZYU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W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tQT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09</w:t>
              </w:r>
            </w:hyperlink>
          </w:p>
          <w:p>
            <w:pPr>
              <w:spacing w:before="0" w:after="0" w:line="271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Онлайн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3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Задание1. Повторение.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Географические рекорды материка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Евразии находится самая высокая гора Земли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Джомолунгма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Эверест), 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самое крупное озеро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Каспийское море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самое глубокое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Байкал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самая большая горная система по площади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Тибет, 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самый большой полуостров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Аравийский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 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самая большая географическая область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Сибирь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 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самая низкая точка суши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Впадина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Мёртвого моря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континенте расположен и полюс холода северного полушария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Оймякон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 географические объекты найти на карте)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2. Соединить океан и полуостров, который им омывается.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Атлантический океан            Полуостров  Таймыр</w:t>
            </w: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Тихий океан                           Полуостров Камчатка</w:t>
            </w: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Индийский океан                  Скандинавский пол-в</w:t>
            </w: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Полуостров Индостан</w:t>
            </w: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Северный                                Аравийский</w:t>
            </w: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Ледовитый океан                    полуостров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Открыть тетрадочки указать ФИ, класс, дату и тему. C помощью учителя записать в тетрадь (выделенный) текст.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Материк Евразия отличается от других материков самым сложным геологическим строением.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Средняя высота поверхности Евразии над уровнем моря – 840 м.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Евразия располагается на стыке четырех континентальных литосферных плит и одной океанической.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Наиболее крупными континентальными плитами являются Евразиатская и Индо-Австралийская. В составе Евразии выделяют пять древних платформ. 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восточном побережье Евразии расположен Тихоокеанский складчатый пояс. Он протянулся через весь материк от Атлантического до тихого океана. А по восточному побережью Евразии на краю Евразиатской плиты в зоне сжатия проходит Альпийско-Гималайский складчатый пояс.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Тихоокеанского и Альпийско-Гималайского складчатых поясов характерны активные геологические процессы: прежде всего землетрясения и вулканизм.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Альпийско-Гималайского пояса также характерны сильные землетрясения.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Главные черты рельефа Евразии – разнообразие и сложность, что определяется тектоническим строением материка и величиной территории.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Здесь расположены самая высокая точка Земли – гора Джомолунгма (8848 м) и самая низкая точка суши – впадина Мертвого моря (-395 м).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Самая высочайшая вершина Земли имеет несколько названий, наиболее часто используемые Джомолунгма и Эверест. В переводе с тибетского языка Джомолунгма означает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мать снегов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название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Эверест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присвоено горе в честь сэра Джорджа Эвереста – английского картографа.</w:t>
            </w:r>
          </w:p>
          <w:p>
            <w:pPr>
              <w:spacing w:before="0" w:after="0" w:line="240"/>
              <w:ind w:right="0" w:left="34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рельефа Евразии характерно чередование обширных равнин и протяжённых горных систем.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В Альпийско-Гималайском поясе представлены высокие горы: Пиренеи, Альпы, Балканы, Кавказ, Памир, Тянь-Шань, Гималаи и др.</w:t>
            </w:r>
          </w:p>
          <w:p>
            <w:pPr>
              <w:spacing w:before="0" w:after="0" w:line="240"/>
              <w:ind w:right="0" w:left="34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платформ характерен равнинный рельеф.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В пределах Евразии расположены различные по высоте, возрасту и происхождению равнины: Восточно-Европейская, Западно-Сибирская, Индо-Гангская, Восточно-Китайская и др.</w:t>
            </w:r>
          </w:p>
          <w:p>
            <w:pPr>
              <w:spacing w:before="0" w:after="0" w:line="240"/>
              <w:ind w:right="0" w:left="34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Евразия обеспечена разнообразными полезными ископаемыми.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Их размещение тесно связано с геологией и рельефом материка.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кристаллическом фундаменте платформ содержаться рудные полезные ископаемые, такие как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железные, марганцевые, урановые руды, золото, платина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и т.д. Также для платформ характерны месторождения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алмазов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Алмаз – самый твердый минерал на Земле.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В осадочном чехле платформ сконцентрированы запасы каменной и калийных солей, серы, фосфоритов, бурого и каменного угля, нефти и газа.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Полезные ископаемые складчатых поясов представлены железными, свинцово-цинковыми, оловянными, ртутными, урановыми и полиметаллическими рудами.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горах тихоокеанского пояса Евразии протягивается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оловянный пояс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Юго-Восточной Азии.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Крупнейшие месторождения нефти и газа сконцентрированы в странах Персидского залива, в Западной Сибири. По запасам нефти и газа Евразия занимает первое место среди всех материков.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4.</w:t>
            </w: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34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Подведение итогов изучения материала, ответы на возникшие вопросы в процессе изучения темы.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Запишите в тетрадь, вставляя на место пропуска недостающую информацию.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Самый большой остров у берегов Евразии –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Самый большой полуостров –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Самое большое по площади море –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Самое мелкое море –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Самый большой залив –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Цветные моря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–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__________________________________________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Рекомендовано к просмотру: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https://www.youtube.com/watch?v=Myj-Rl2WhRA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"5" ставится, если ученик выполнил работу без ошибок и недочетов; допустил не более одного недочета.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_________ taisiyadudka@mail.ru ____ или в мессенджерах: WhatsApp (№_89044462349_) или в онлайн формате по ссылке    </w:t>
      </w:r>
      <w:hyperlink xmlns:r="http://schemas.openxmlformats.org/officeDocument/2006/relationships" r:id="docRId1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04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web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zoom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j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/71281610677?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pwd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=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cGs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4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c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05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ZMUJzMjhjTVJTenZYU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9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tQT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09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___11:40___ до __12:10____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72"/>
        </w:numPr>
        <w:tabs>
          <w:tab w:val="left" w:pos="11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72"/>
        </w:numPr>
        <w:tabs>
          <w:tab w:val="left" w:pos="11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72"/>
        </w:numPr>
        <w:tabs>
          <w:tab w:val="left" w:pos="11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1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7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13" Type="http://schemas.openxmlformats.org/officeDocument/2006/relationships/numbering"/><Relationship TargetMode="External" Target="http://rfwiki.org/%D0%94%D0%B6%D0%BE%D0%BC%D0%BE%D0%BB%D1%83%D0%BD%D0%B3%D0%BC%D0%B0" Id="docRId3" Type="http://schemas.openxmlformats.org/officeDocument/2006/relationships/hyperlink"/><Relationship TargetMode="External" Target="http://rfwiki.org/%D0%A1%D0%B8%D0%B1%D0%B8%D1%80%D1%8C" Id="docRId7" Type="http://schemas.openxmlformats.org/officeDocument/2006/relationships/hyperlink"/><Relationship TargetMode="External" Target="https://www.youtube.com/watch?v=Myj-Rl2WhRA" Id="docRId10" Type="http://schemas.openxmlformats.org/officeDocument/2006/relationships/hyperlink"/><Relationship Target="styles.xml" Id="docRId14" Type="http://schemas.openxmlformats.org/officeDocument/2006/relationships/styles"/><Relationship TargetMode="External" Target="mailto:taisiyadudka@mail.ru" Id="docRId2" Type="http://schemas.openxmlformats.org/officeDocument/2006/relationships/hyperlink"/><Relationship TargetMode="External" Target="http://rfwiki.org/%D0%90%D1%80%D0%B0%D0%B2%D0%B8%D0%B9%D1%81%D0%BA%D0%B8%D0%B9_%D0%BF%D0%BE%D0%BB%D1%83%D0%BE%D1%81%D1%82%D1%80%D0%BE%D0%B2" Id="docRId6" Type="http://schemas.openxmlformats.org/officeDocument/2006/relationships/hyperlink"/><Relationship TargetMode="External" Target="https://vk.com/id76498635" Id="docRId1" Type="http://schemas.openxmlformats.org/officeDocument/2006/relationships/hyperlink"/><Relationship TargetMode="External" Target="https://us04web.zoom.us/j/71281610677?pwd=cGs4c05ZMUJzMjhjTVJTenZYUW9tQT09" Id="docRId11" Type="http://schemas.openxmlformats.org/officeDocument/2006/relationships/hyperlink"/><Relationship TargetMode="External" Target="http://rfwiki.org/%D0%91%D0%B0%D0%B9%D0%BA%D0%B0%D0%BB" Id="docRId5" Type="http://schemas.openxmlformats.org/officeDocument/2006/relationships/hyperlink"/><Relationship TargetMode="External" Target="http://rfwiki.org/%D0%9E%D0%B9%D0%BC%D1%8F%D0%BA%D0%BE%D0%BD" Id="docRId9" Type="http://schemas.openxmlformats.org/officeDocument/2006/relationships/hyperlink"/><Relationship TargetMode="External" Target="https://us04web.zoom.us/j/71281610677?pwd=cGs4c05ZMUJzMjhjTVJTenZYUW9tQT09" Id="docRId0" Type="http://schemas.openxmlformats.org/officeDocument/2006/relationships/hyperlink"/><Relationship TargetMode="External" Target="https://vk.com/id76498635" Id="docRId12" Type="http://schemas.openxmlformats.org/officeDocument/2006/relationships/hyperlink"/><Relationship TargetMode="External" Target="http://rfwiki.org/%D0%9A%D0%B0%D1%81%D0%BF%D0%B8%D0%B9%D1%81%D0%BA%D0%BE%D0%B5_%D0%BC%D0%BE%D1%80%D0%B5" Id="docRId4" Type="http://schemas.openxmlformats.org/officeDocument/2006/relationships/hyperlink"/><Relationship TargetMode="External" Target="http://rfwiki.org/%D0%9C%D1%91%D1%80%D1%82%D0%B2%D0%BE%D0%B5_%D0%BC%D0%BE%D1%80%D0%B5" Id="docRId8" Type="http://schemas.openxmlformats.org/officeDocument/2006/relationships/hyperlink"/></Relationships>
</file>