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F24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F24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F24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F24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F24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трехзначное число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3F24B1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навыка письменного деления на трехзначное число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F24B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3F24B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3F24B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F24B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алгоритмом деления (стр. 73)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F24B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вычислительных навыков № 284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F24B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таблицей из № 288: запись выражений, вычисления, пояснение каждого выражения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3F24B1" w:rsidRDefault="003F24B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Рекомендовано:</w:t>
            </w:r>
            <w:r>
              <w:rPr>
                <w:sz w:val="20"/>
                <w:szCs w:val="20"/>
              </w:rPr>
              <w:t xml:space="preserve"> работа с карточками на платформе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>
              <w:rPr>
                <w:sz w:val="20"/>
                <w:szCs w:val="20"/>
              </w:rPr>
              <w:t xml:space="preserve"> (задание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3F24B1" w:rsidRDefault="003F24B1" w:rsidP="003F24B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3F24B1" w:rsidRDefault="003F24B1" w:rsidP="003F24B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3F24B1" w:rsidRDefault="003F24B1" w:rsidP="003F24B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8204FE" w:rsidRDefault="003F24B1" w:rsidP="003F24B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44DB5" w:rsidRPr="001E3FE6" w:rsidRDefault="00444DB5" w:rsidP="00444DB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44DB5" w:rsidRPr="001E3FE6" w:rsidRDefault="00444DB5" w:rsidP="00444DB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44DB5" w:rsidRPr="001E3FE6" w:rsidRDefault="00444DB5" w:rsidP="00444DB5">
      <w:pPr>
        <w:spacing w:line="6" w:lineRule="exact"/>
        <w:rPr>
          <w:rFonts w:eastAsia="Times New Roman"/>
          <w:sz w:val="20"/>
          <w:szCs w:val="20"/>
        </w:rPr>
      </w:pPr>
    </w:p>
    <w:p w:rsidR="00444DB5" w:rsidRPr="001E3FE6" w:rsidRDefault="00444DB5" w:rsidP="00444DB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444DB5" w:rsidRPr="001E3FE6" w:rsidRDefault="00444DB5" w:rsidP="00444DB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44DB5" w:rsidRPr="001E3FE6" w:rsidRDefault="00444DB5" w:rsidP="00444DB5">
      <w:pPr>
        <w:spacing w:line="288" w:lineRule="exact"/>
        <w:rPr>
          <w:rFonts w:eastAsia="Times New Roman"/>
          <w:sz w:val="20"/>
          <w:szCs w:val="20"/>
        </w:rPr>
      </w:pPr>
    </w:p>
    <w:p w:rsidR="00444DB5" w:rsidRPr="001E3FE6" w:rsidRDefault="00444DB5" w:rsidP="00444DB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44DB5" w:rsidRPr="001E3FE6" w:rsidRDefault="00444DB5" w:rsidP="00444DB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44DB5" w:rsidRPr="001E3FE6" w:rsidRDefault="00444DB5" w:rsidP="00444DB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44DB5" w:rsidRPr="001E3FE6" w:rsidRDefault="00444DB5" w:rsidP="00444DB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44DB5" w:rsidRPr="001E3FE6" w:rsidRDefault="00444DB5" w:rsidP="00444DB5">
      <w:pPr>
        <w:spacing w:line="12" w:lineRule="exact"/>
        <w:rPr>
          <w:rFonts w:eastAsia="Times New Roman"/>
          <w:sz w:val="20"/>
          <w:szCs w:val="20"/>
        </w:rPr>
      </w:pPr>
    </w:p>
    <w:p w:rsidR="00444DB5" w:rsidRPr="001E3FE6" w:rsidRDefault="00444DB5" w:rsidP="00444DB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44DB5" w:rsidRDefault="00444DB5" w:rsidP="00444DB5">
      <w:pPr>
        <w:spacing w:line="236" w:lineRule="auto"/>
        <w:ind w:right="120"/>
        <w:rPr>
          <w:sz w:val="20"/>
          <w:szCs w:val="20"/>
        </w:rPr>
      </w:pPr>
    </w:p>
    <w:p w:rsidR="00646C18" w:rsidRDefault="00646C18" w:rsidP="00444DB5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3F24B1"/>
    <w:rsid w:val="00444DB5"/>
    <w:rsid w:val="00646C18"/>
    <w:rsid w:val="008204FE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2020-04-25T19:33:00Z</dcterms:created>
  <dcterms:modified xsi:type="dcterms:W3CDTF">2020-04-25T19:33:00Z</dcterms:modified>
</cp:coreProperties>
</file>