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Генетика и селекция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селекции микроорганизмов</w:t>
            </w:r>
          </w:p>
          <w:p w:rsidR="00BD3A3D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формы селекции </w:t>
            </w:r>
            <w:r>
              <w:rPr>
                <w:sz w:val="20"/>
                <w:szCs w:val="20"/>
              </w:rPr>
              <w:t>растений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формы селекции </w:t>
            </w:r>
            <w:r>
              <w:rPr>
                <w:sz w:val="20"/>
                <w:szCs w:val="20"/>
              </w:rPr>
              <w:t>животных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центры происхождения культурных растений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D3A3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Находим «10 класс»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Находим урок 18</w:t>
            </w:r>
            <w:r>
              <w:rPr>
                <w:b/>
              </w:rPr>
              <w:t xml:space="preserve">. </w:t>
            </w:r>
            <w:r>
              <w:t xml:space="preserve"> Открывается урок. </w:t>
            </w:r>
            <w:r>
              <w:rPr>
                <w:b/>
              </w:rPr>
              <w:t>Генетика и селекция</w:t>
            </w:r>
            <w:r>
              <w:t xml:space="preserve"> Нажимаем вкладку «Основная часть», опускаемся ниже по странице и смотрим видео. Видеоматериал просматриваем внимательно, можно с паузами. Конспектируем в тетрадь видео урок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читаем НЕ ПЕРЕПИСЫВАЕМ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В конце лекции нажимаем на клавишу «назад» и поднимаемся в верх по странице</w:t>
            </w:r>
          </w:p>
          <w:p w:rsidR="00B64F45" w:rsidRDefault="00B64F45" w:rsidP="00B64F45">
            <w:pPr>
              <w:pStyle w:val="a5"/>
              <w:numPr>
                <w:ilvl w:val="0"/>
                <w:numId w:val="32"/>
              </w:numPr>
            </w:pPr>
            <w:r>
              <w:t>В качестве закрепления нажимаем вкладку «Тренировочное задание» и выполняем его.</w:t>
            </w:r>
          </w:p>
          <w:p w:rsidR="00C7425C" w:rsidRDefault="00C7425C" w:rsidP="00B64F45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64F45" w:rsidP="00B64F45">
            <w:pPr>
              <w:rPr>
                <w:sz w:val="20"/>
                <w:szCs w:val="20"/>
              </w:rPr>
            </w:pPr>
            <w:r>
      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0% - </w:t>
            </w:r>
            <w:r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% - </w:t>
            </w:r>
            <w:r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64F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bookmarkStart w:id="0" w:name="_GoBack"/>
      <w:bookmarkEnd w:id="0"/>
      <w:r w:rsidR="00A20D03">
        <w:rPr>
          <w:rFonts w:eastAsia="Times New Roman"/>
          <w:sz w:val="24"/>
          <w:szCs w:val="24"/>
        </w:rPr>
        <w:t>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8"/>
  </w:num>
  <w:num w:numId="21">
    <w:abstractNumId w:val="27"/>
  </w:num>
  <w:num w:numId="22">
    <w:abstractNumId w:val="26"/>
  </w:num>
  <w:num w:numId="23">
    <w:abstractNumId w:val="19"/>
  </w:num>
  <w:num w:numId="24">
    <w:abstractNumId w:val="30"/>
  </w:num>
  <w:num w:numId="25">
    <w:abstractNumId w:val="32"/>
  </w:num>
  <w:num w:numId="26">
    <w:abstractNumId w:val="21"/>
  </w:num>
  <w:num w:numId="27">
    <w:abstractNumId w:val="22"/>
  </w:num>
  <w:num w:numId="28">
    <w:abstractNumId w:val="29"/>
  </w:num>
  <w:num w:numId="29">
    <w:abstractNumId w:val="25"/>
  </w:num>
  <w:num w:numId="30">
    <w:abstractNumId w:val="31"/>
  </w:num>
  <w:num w:numId="31">
    <w:abstractNumId w:val="20"/>
  </w:num>
  <w:num w:numId="32">
    <w:abstractNumId w:val="2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20D03"/>
    <w:rsid w:val="00AF7E1B"/>
    <w:rsid w:val="00B64F45"/>
    <w:rsid w:val="00BD3A3D"/>
    <w:rsid w:val="00C7425C"/>
    <w:rsid w:val="00D043A2"/>
    <w:rsid w:val="00D218A6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2020-04-26T20:08:00Z</dcterms:created>
  <dcterms:modified xsi:type="dcterms:W3CDTF">2020-04-26T20:08:00Z</dcterms:modified>
</cp:coreProperties>
</file>