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610"/>
        <w:gridCol w:w="8053"/>
      </w:tblGrid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27.04.2020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Геологическое строение и рельеф Евразии.</w:t>
            </w:r>
          </w:p>
        </w:tc>
      </w:tr>
      <w:tr>
        <w:trPr>
          <w:trHeight w:val="1105" w:hRule="auto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Географические рекорды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Евразии.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Повторение географического положения материка.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Платформы, лежащие в основании материка. 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Взаимосвязь геологического строения и рельефа Евразии.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1"/>
              <w:ind w:right="500" w:left="-17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web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zoom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j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/75963430824?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pwd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=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WTV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MUZTa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SnFHUIU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YTZ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hrUt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09</w:t>
              </w:r>
            </w:hyperlink>
          </w:p>
          <w:p>
            <w:pPr>
              <w:spacing w:before="0" w:after="0" w:line="271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6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Задание1. Повторение.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Географические рекорды материка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Евразии находится самая высокая гора Земли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Джомолунгма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Эверест),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крупное озеро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Каспийское море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самое глубокое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Байкал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самая большая горная система по площади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Тибет,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полуостров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Аравийский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самая большая географическая область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Сибирь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самая низкая точка суши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Впадина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Мёртвого моря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континенте расположен и полюс холода северного полушария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—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Оймякон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 географические объекты найти на карте)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 Соединить океан и полуостров, который им омывается.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Атлантический океан            Полуостров  Таймыр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Тихий океан                           Полуостров Камчатка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Индийский океан                  Скандинавский пол-в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Полуостров Индостан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Северный                                Аравийский</w:t>
            </w:r>
          </w:p>
          <w:p>
            <w:pPr>
              <w:tabs>
                <w:tab w:val="left" w:pos="1149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Ледовитый океан                    полуостров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Открыть тетрадочки указать ФИ, класс, дату и тему. C помощью учителя записать в тетрадь (выделенный) текст.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Материк Евразия отличается от других материков самым сложным геологическим строением.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Средняя высота поверхности Евразии над уровнем моря – 840 м.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Евразия располагается на стыке четырех континентальных литосферных плит и одной океанической.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Наиболее крупными континентальными плитами являются Евразиатская и Индо-Австралийская. В составе Евразии выделяют пять древних платформ. 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восточном побережье Евразии расположен Тихоокеанский складчатый пояс. Он протянулся через весь материк от Атлантического до тихого океана. А по восточному побережью Евразии на краю Евразиатской плиты в зоне сжатия проходит Альпийско-Гималайский складчатый пояс.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Тихоокеанского и Альпийско-Гималайского складчатых поясов характерны активные геологические процессы: прежде всего землетрясения и вулканизм.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Альпийско-Гималайского пояса также характерны сильные землетрясения.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Главные черты рельефа Евразии – разнообразие и сложность, что определяется тектоническим строением материка и величиной территории.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Здесь расположены самая высокая точка Земли – гора Джомолунгма (8848 м) и самая низкая точка суши – впадина Мертвого моря (-395 м).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Самая высочайшая вершина Земли имеет несколько названий, наиболее часто используемые Джомолунгма и Эверест. В переводе с тибетского языка Джомолунгма означает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мать снегов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название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Эверест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присвоено горе в честь сэра Джорджа Эвереста – английского картографа.</w:t>
            </w:r>
          </w:p>
          <w:p>
            <w:pPr>
              <w:spacing w:before="0" w:after="0" w:line="240"/>
              <w:ind w:right="0" w:left="34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рельефа Евразии характерно чередование обширных равнин и протяжённых горных систем.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В Альпийско-Гималайском поясе представлены высокие горы: Пиренеи, Альпы, Балканы, Кавказ, Памир, Тянь-Шань, Гималаи и др.</w:t>
            </w:r>
          </w:p>
          <w:p>
            <w:pPr>
              <w:spacing w:before="0" w:after="0" w:line="240"/>
              <w:ind w:right="0" w:left="34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платформ характерен равнинный рельеф.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В пределах Евразии расположены различные по высоте, возрасту и происхождению равнины: Восточно-Европейская, Западно-Сибирская, Индо-Гангская, Восточно-Китайская и др.</w:t>
            </w:r>
          </w:p>
          <w:p>
            <w:pPr>
              <w:spacing w:before="0" w:after="0" w:line="240"/>
              <w:ind w:right="0" w:left="34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Евразия обеспечена разнообразными полезными ископаемыми.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Их размещение тесно связано с геологией и рельефом материка.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кристаллическом фундаменте платформ содержаться рудные полезные ископаемые, такие как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железные, марганцевые, урановые руды, золото, платина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и т.д. Также для платформ характерны месторождения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алмазов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Алмаз – самый твердый минерал на Земле.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C0C0C0" w:val="clear"/>
              </w:rPr>
              <w:t xml:space="preserve">В осадочном чехле платформ сконцентрированы запасы каменной и калийных солей, серы, фосфоритов, бурого и каменного угля, нефти и газа.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Полезные ископаемые складчатых поясов представлены железными, свинцово-цинковыми, оловянными, ртутными, урановыми и полиметаллическими рудами.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горах тихоокеанского пояса Евразии протягивается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оловянный пояс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Юго-Восточной Азии.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Крупнейшие месторождения нефти и газа сконцентрированы в странах Персидского залива, в Западной Сибири. По запасам нефти и газа Евразия занимает первое место среди всех материков.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4. 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 итогов изучения материала, ответы на возникшие вопросы в процессе изучения темы.</w:t>
            </w:r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Запишите в тетрадь, вставляя на место пропуска недостающую информацию.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остров у берегов Евразии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полуостров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большое по площади море –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мелкое море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Самый большой залив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Цветные моря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________________________</w:t>
            </w:r>
          </w:p>
          <w:p>
            <w:pPr>
              <w:spacing w:before="0" w:after="0" w:line="240"/>
              <w:ind w:right="0" w:left="34" w:hanging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__________________________________________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ознакомлению: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https://www.youtube.com/watch?v=Myj-Rl2WhRA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2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</w:t>
      </w:r>
      <w:hyperlink xmlns:r="http://schemas.openxmlformats.org/officeDocument/2006/relationships" r:id="docRId1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web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zoom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j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/75963430824?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pwd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WTV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6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MUZTa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2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SnFHUIU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2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YTZ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3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L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3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hrUt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09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___11:40___ до __12:10____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71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71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71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1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13" Type="http://schemas.openxmlformats.org/officeDocument/2006/relationships/numbering"/><Relationship TargetMode="External" Target="http://rfwiki.org/%D0%94%D0%B6%D0%BE%D0%BC%D0%BE%D0%BB%D1%83%D0%BD%D0%B3%D0%BC%D0%B0" Id="docRId3" Type="http://schemas.openxmlformats.org/officeDocument/2006/relationships/hyperlink"/><Relationship TargetMode="External" Target="http://rfwiki.org/%D0%A1%D0%B8%D0%B1%D0%B8%D1%80%D1%8C" Id="docRId7" Type="http://schemas.openxmlformats.org/officeDocument/2006/relationships/hyperlink"/><Relationship TargetMode="External" Target="https://www.youtube.com/watch?v=Myj-Rl2WhRA" Id="docRId10" Type="http://schemas.openxmlformats.org/officeDocument/2006/relationships/hyperlink"/><Relationship Target="styles.xml" Id="docRId14" Type="http://schemas.openxmlformats.org/officeDocument/2006/relationships/styles"/><Relationship TargetMode="External" Target="mailto:taisiyadudka@mail.ru" Id="docRId2" Type="http://schemas.openxmlformats.org/officeDocument/2006/relationships/hyperlink"/><Relationship TargetMode="External" Target="http://rfwiki.org/%D0%90%D1%80%D0%B0%D0%B2%D0%B8%D0%B9%D1%81%D0%BA%D0%B8%D0%B9_%D0%BF%D0%BE%D0%BB%D1%83%D0%BE%D1%81%D1%82%D1%80%D0%BE%D0%B2" Id="docRId6" Type="http://schemas.openxmlformats.org/officeDocument/2006/relationships/hyperlink"/><Relationship TargetMode="External" Target="https://vk.com/id76498635" Id="docRId1" Type="http://schemas.openxmlformats.org/officeDocument/2006/relationships/hyperlink"/><Relationship TargetMode="External" Target="https://us04web.zoom.us/j/75963430824?pwd=WTV6MUZTa2d0SnFHUIU2YTZ3L3hrUt09" Id="docRId11" Type="http://schemas.openxmlformats.org/officeDocument/2006/relationships/hyperlink"/><Relationship TargetMode="External" Target="http://rfwiki.org/%D0%91%D0%B0%D0%B9%D0%BA%D0%B0%D0%BB" Id="docRId5" Type="http://schemas.openxmlformats.org/officeDocument/2006/relationships/hyperlink"/><Relationship TargetMode="External" Target="http://rfwiki.org/%D0%9E%D0%B9%D0%BC%D1%8F%D0%BA%D0%BE%D0%BD" Id="docRId9" Type="http://schemas.openxmlformats.org/officeDocument/2006/relationships/hyperlink"/><Relationship TargetMode="External" Target="https://us04web.zoom.us/j/75963430824?pwd=WTV6MUZTa2d0SnFHUIU2YTZ3L3hrUt09" Id="docRId0" Type="http://schemas.openxmlformats.org/officeDocument/2006/relationships/hyperlink"/><Relationship TargetMode="External" Target="https://vk.com/id76498635" Id="docRId12" Type="http://schemas.openxmlformats.org/officeDocument/2006/relationships/hyperlink"/><Relationship TargetMode="External" Target="http://rfwiki.org/%D0%9A%D0%B0%D1%81%D0%BF%D0%B8%D0%B9%D1%81%D0%BA%D0%BE%D0%B5_%D0%BC%D0%BE%D1%80%D0%B5" Id="docRId4" Type="http://schemas.openxmlformats.org/officeDocument/2006/relationships/hyperlink"/><Relationship TargetMode="External" Target="http://rfwiki.org/%D0%9C%D1%91%D1%80%D1%82%D0%B2%D0%BE%D0%B5_%D0%BC%D0%BE%D1%80%D0%B5" Id="docRId8" Type="http://schemas.openxmlformats.org/officeDocument/2006/relationships/hyperlink"/></Relationships>
</file>