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5DED" w14:textId="31897D8D" w:rsidR="004F4583" w:rsidRDefault="004F4583" w:rsidP="004F45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2</w:t>
      </w:r>
      <w:r w:rsidR="007D3A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3A241D1F" w14:textId="77777777" w:rsidR="004F4583" w:rsidRDefault="004F4583" w:rsidP="004F45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7BFE1FA2" w14:textId="1A443079" w:rsidR="004F4583" w:rsidRPr="004F4583" w:rsidRDefault="004F4583" w:rsidP="00EF2C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4583">
        <w:rPr>
          <w:rFonts w:ascii="Times New Roman" w:hAnsi="Times New Roman" w:cs="Times New Roman"/>
          <w:b/>
          <w:sz w:val="28"/>
          <w:szCs w:val="28"/>
        </w:rPr>
        <w:t>Повторить по конспекту учителя к параграфам 7.1-7.3</w:t>
      </w:r>
    </w:p>
    <w:p w14:paraId="5F1073B9" w14:textId="65C96F5E" w:rsidR="004F4583" w:rsidRDefault="004F4583" w:rsidP="004F45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655-657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), 661 (б,в), 682 (а-е)</w:t>
      </w:r>
    </w:p>
    <w:p w14:paraId="15347360" w14:textId="77777777" w:rsidR="004F4583" w:rsidRDefault="004F4583" w:rsidP="004F45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83AE452" w14:textId="77777777" w:rsidR="004F4583" w:rsidRDefault="004F4583" w:rsidP="004F45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2655EB57" w14:textId="54BB4F4A" w:rsidR="004F4583" w:rsidRDefault="004F4583" w:rsidP="004F458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  655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-657(а)</w:t>
      </w:r>
    </w:p>
    <w:p w14:paraId="4932425F" w14:textId="77777777" w:rsidR="004F4583" w:rsidRDefault="004F4583" w:rsidP="004F4583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8290138" w14:textId="77777777" w:rsidR="004F4583" w:rsidRDefault="004F4583" w:rsidP="004F4583"/>
    <w:p w14:paraId="2B37C6A7" w14:textId="77777777" w:rsidR="00051426" w:rsidRDefault="00051426"/>
    <w:sectPr w:rsidR="0005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0C"/>
    <w:rsid w:val="00051426"/>
    <w:rsid w:val="004F4583"/>
    <w:rsid w:val="007D3A12"/>
    <w:rsid w:val="00CC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A316"/>
  <w15:chartTrackingRefBased/>
  <w15:docId w15:val="{F835D6D6-8172-4F26-AEBE-3AEABA0C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5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2020-04-15T13:07:00Z</dcterms:created>
  <dcterms:modified xsi:type="dcterms:W3CDTF">2020-04-15T13:11:00Z</dcterms:modified>
</cp:coreProperties>
</file>