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55FB" w:rsidRDefault="008122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7а_МХК_23.04.2020</w:t>
      </w:r>
    </w:p>
    <w:p w:rsidR="00CB3B8F" w:rsidRDefault="00CB3B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«Колокольные звоны Руси»</w:t>
      </w:r>
    </w:p>
    <w:p w:rsidR="0081225D" w:rsidRDefault="00CB3B8F">
      <w:pPr>
        <w:rPr>
          <w:rFonts w:eastAsia="Times New Roman"/>
          <w:i/>
          <w:sz w:val="28"/>
          <w:szCs w:val="28"/>
          <w:lang w:eastAsia="ru-RU"/>
        </w:rPr>
      </w:pPr>
      <w:r>
        <w:rPr>
          <w:rFonts w:eastAsia="Times New Roman"/>
          <w:i/>
          <w:sz w:val="28"/>
          <w:szCs w:val="28"/>
          <w:lang w:eastAsia="ru-RU"/>
        </w:rPr>
        <w:t>Колокольный звон – это "звучащая икона".</w:t>
      </w:r>
    </w:p>
    <w:p w:rsidR="00CB3B8F" w:rsidRPr="00CB3B8F" w:rsidRDefault="00CB3B8F" w:rsidP="00CB3B8F">
      <w:pPr>
        <w:shd w:val="clear" w:color="auto" w:fill="FFFFFF"/>
        <w:ind w:left="2124"/>
        <w:rPr>
          <w:rFonts w:eastAsia="Times New Roman"/>
          <w:i/>
          <w:sz w:val="24"/>
          <w:szCs w:val="24"/>
          <w:lang w:eastAsia="ru-RU"/>
        </w:rPr>
      </w:pPr>
      <w:r w:rsidRPr="00CB3B8F">
        <w:rPr>
          <w:rFonts w:eastAsia="Times New Roman"/>
          <w:i/>
          <w:sz w:val="24"/>
          <w:szCs w:val="24"/>
          <w:lang w:eastAsia="ru-RU"/>
        </w:rPr>
        <w:t>Когда ты слышишь звон колоколов, </w:t>
      </w:r>
      <w:r w:rsidRPr="00CB3B8F">
        <w:rPr>
          <w:rFonts w:eastAsia="Times New Roman"/>
          <w:i/>
          <w:sz w:val="24"/>
          <w:szCs w:val="24"/>
          <w:lang w:eastAsia="ru-RU"/>
        </w:rPr>
        <w:br/>
        <w:t>Душа вдруг замирает бесконечно </w:t>
      </w:r>
      <w:r w:rsidRPr="00CB3B8F">
        <w:rPr>
          <w:rFonts w:eastAsia="Times New Roman"/>
          <w:i/>
          <w:sz w:val="24"/>
          <w:szCs w:val="24"/>
          <w:lang w:eastAsia="ru-RU"/>
        </w:rPr>
        <w:br/>
        <w:t>И в этот миг о тяжести оков </w:t>
      </w:r>
      <w:r w:rsidRPr="00CB3B8F">
        <w:rPr>
          <w:rFonts w:eastAsia="Times New Roman"/>
          <w:i/>
          <w:sz w:val="24"/>
          <w:szCs w:val="24"/>
          <w:lang w:eastAsia="ru-RU"/>
        </w:rPr>
        <w:br/>
        <w:t>Не думаешь, а думаешь о Вечном.</w:t>
      </w:r>
    </w:p>
    <w:p w:rsidR="00CB3B8F" w:rsidRPr="00CB3B8F" w:rsidRDefault="00CB3B8F" w:rsidP="00CB3B8F">
      <w:pPr>
        <w:shd w:val="clear" w:color="auto" w:fill="FFFFFF"/>
        <w:ind w:left="2124"/>
        <w:rPr>
          <w:rFonts w:eastAsia="Times New Roman"/>
          <w:i/>
          <w:sz w:val="24"/>
          <w:szCs w:val="24"/>
          <w:lang w:eastAsia="ru-RU"/>
        </w:rPr>
      </w:pPr>
      <w:r w:rsidRPr="00CB3B8F">
        <w:rPr>
          <w:rFonts w:eastAsia="Times New Roman"/>
          <w:i/>
          <w:sz w:val="24"/>
          <w:szCs w:val="24"/>
          <w:lang w:eastAsia="ru-RU"/>
        </w:rPr>
        <w:t>По капельке вливается в тебя </w:t>
      </w:r>
      <w:r w:rsidRPr="00CB3B8F">
        <w:rPr>
          <w:rFonts w:eastAsia="Times New Roman"/>
          <w:i/>
          <w:sz w:val="24"/>
          <w:szCs w:val="24"/>
          <w:lang w:eastAsia="ru-RU"/>
        </w:rPr>
        <w:br/>
        <w:t>Душевная живительная влага </w:t>
      </w:r>
      <w:r w:rsidRPr="00CB3B8F">
        <w:rPr>
          <w:rFonts w:eastAsia="Times New Roman"/>
          <w:i/>
          <w:sz w:val="24"/>
          <w:szCs w:val="24"/>
          <w:lang w:eastAsia="ru-RU"/>
        </w:rPr>
        <w:br/>
        <w:t>И хочется обнять весь мир, любя, </w:t>
      </w:r>
      <w:r w:rsidRPr="00CB3B8F">
        <w:rPr>
          <w:rFonts w:eastAsia="Times New Roman"/>
          <w:i/>
          <w:sz w:val="24"/>
          <w:szCs w:val="24"/>
          <w:lang w:eastAsia="ru-RU"/>
        </w:rPr>
        <w:br/>
        <w:t>И раствориться в нем, другим во благо.</w:t>
      </w:r>
    </w:p>
    <w:p w:rsidR="00CB3B8F" w:rsidRPr="00CB3B8F" w:rsidRDefault="00CB3B8F" w:rsidP="00CB3B8F">
      <w:pPr>
        <w:shd w:val="clear" w:color="auto" w:fill="FFFFFF"/>
        <w:ind w:left="2124"/>
        <w:rPr>
          <w:rFonts w:eastAsia="Times New Roman"/>
          <w:i/>
          <w:sz w:val="24"/>
          <w:szCs w:val="24"/>
          <w:lang w:eastAsia="ru-RU"/>
        </w:rPr>
      </w:pPr>
      <w:r w:rsidRPr="00CB3B8F">
        <w:rPr>
          <w:rFonts w:eastAsia="Times New Roman"/>
          <w:i/>
          <w:sz w:val="24"/>
          <w:szCs w:val="24"/>
          <w:lang w:eastAsia="ru-RU"/>
        </w:rPr>
        <w:t>А сердце, окрыленное мечтой, </w:t>
      </w:r>
      <w:r w:rsidRPr="00CB3B8F">
        <w:rPr>
          <w:rFonts w:eastAsia="Times New Roman"/>
          <w:i/>
          <w:sz w:val="24"/>
          <w:szCs w:val="24"/>
          <w:lang w:eastAsia="ru-RU"/>
        </w:rPr>
        <w:br/>
        <w:t>Вновь видит твою главную дорогу. </w:t>
      </w:r>
      <w:r w:rsidRPr="00CB3B8F">
        <w:rPr>
          <w:rFonts w:eastAsia="Times New Roman"/>
          <w:i/>
          <w:sz w:val="24"/>
          <w:szCs w:val="24"/>
          <w:lang w:eastAsia="ru-RU"/>
        </w:rPr>
        <w:br/>
        <w:t>Знакомые слова молитвы той, </w:t>
      </w:r>
      <w:r w:rsidRPr="00CB3B8F">
        <w:rPr>
          <w:rFonts w:eastAsia="Times New Roman"/>
          <w:i/>
          <w:sz w:val="24"/>
          <w:szCs w:val="24"/>
          <w:lang w:eastAsia="ru-RU"/>
        </w:rPr>
        <w:br/>
        <w:t>Наполненной любовью к людям, богу.</w:t>
      </w:r>
    </w:p>
    <w:p w:rsidR="00CB3B8F" w:rsidRPr="00CB3B8F" w:rsidRDefault="00CB3B8F" w:rsidP="00CB3B8F">
      <w:pPr>
        <w:shd w:val="clear" w:color="auto" w:fill="FFFFFF"/>
        <w:spacing w:after="60"/>
        <w:ind w:left="3540"/>
        <w:rPr>
          <w:rFonts w:eastAsia="Times New Roman"/>
          <w:i/>
          <w:iCs/>
          <w:sz w:val="24"/>
          <w:szCs w:val="24"/>
          <w:lang w:eastAsia="ru-RU"/>
        </w:rPr>
      </w:pPr>
      <w:r w:rsidRPr="00CB3B8F">
        <w:rPr>
          <w:rFonts w:eastAsia="Times New Roman"/>
          <w:i/>
          <w:iCs/>
          <w:sz w:val="24"/>
          <w:szCs w:val="24"/>
          <w:lang w:eastAsia="ru-RU"/>
        </w:rPr>
        <w:t>(Фрагмент стихотворения "Звон колоколов")</w:t>
      </w:r>
    </w:p>
    <w:p w:rsidR="00CB3B8F" w:rsidRDefault="00CB3B8F" w:rsidP="00CB3B8F">
      <w:pPr>
        <w:shd w:val="clear" w:color="auto" w:fill="FFFFFF"/>
        <w:spacing w:after="60"/>
        <w:ind w:left="284" w:firstLine="283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Сегодня мы с вами продолжим путешествие в мир музыки нашего народа, а если точнее - в мир колокольных звонов. Впервые они появились в </w:t>
      </w:r>
      <w:r>
        <w:rPr>
          <w:b/>
          <w:sz w:val="28"/>
          <w:szCs w:val="28"/>
        </w:rPr>
        <w:t>XIII веке в Новгороде</w:t>
      </w:r>
      <w:r>
        <w:rPr>
          <w:sz w:val="28"/>
          <w:szCs w:val="28"/>
        </w:rPr>
        <w:t xml:space="preserve"> и до сих пор продолжают нас радовать своей музыкой, своим красивым звучанием.</w:t>
      </w:r>
      <w:r>
        <w:rPr>
          <w:rFonts w:eastAsia="Times New Roman"/>
          <w:sz w:val="28"/>
          <w:szCs w:val="28"/>
          <w:lang w:eastAsia="ru-RU"/>
        </w:rPr>
        <w:t xml:space="preserve"> </w:t>
      </w:r>
    </w:p>
    <w:p w:rsidR="00CB3B8F" w:rsidRDefault="00CB3B8F" w:rsidP="00CB3B8F">
      <w:pPr>
        <w:shd w:val="clear" w:color="auto" w:fill="FFFFFF"/>
        <w:ind w:left="284" w:firstLine="283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 колоколам на Руси всегда было особое отношение: литьё их считалось делом богоугодным и очень уважаемым. В народе говорили, что</w:t>
      </w:r>
      <w:r>
        <w:rPr>
          <w:rFonts w:eastAsia="Times New Roman"/>
          <w:b/>
          <w:bCs/>
          <w:sz w:val="28"/>
          <w:szCs w:val="28"/>
          <w:lang w:eastAsia="ru-RU"/>
        </w:rPr>
        <w:t> </w:t>
      </w:r>
      <w:r>
        <w:rPr>
          <w:rFonts w:eastAsia="Times New Roman"/>
          <w:sz w:val="28"/>
          <w:szCs w:val="28"/>
          <w:lang w:eastAsia="ru-RU"/>
        </w:rPr>
        <w:t>если </w:t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икона </w:t>
      </w:r>
      <w:proofErr w:type="gramStart"/>
      <w:r>
        <w:rPr>
          <w:rFonts w:eastAsia="Times New Roman"/>
          <w:b/>
          <w:bCs/>
          <w:sz w:val="28"/>
          <w:szCs w:val="28"/>
          <w:lang w:eastAsia="ru-RU"/>
        </w:rPr>
        <w:t>- это</w:t>
      </w:r>
      <w:proofErr w:type="gramEnd"/>
      <w:r>
        <w:rPr>
          <w:rFonts w:eastAsia="Times New Roman"/>
          <w:b/>
          <w:bCs/>
          <w:sz w:val="28"/>
          <w:szCs w:val="28"/>
          <w:lang w:eastAsia="ru-RU"/>
        </w:rPr>
        <w:t xml:space="preserve"> молитва в красках, храм - молитва в камне, то колокол - это молитва в звуке. </w:t>
      </w:r>
      <w:r>
        <w:rPr>
          <w:sz w:val="28"/>
          <w:szCs w:val="28"/>
        </w:rPr>
        <w:t xml:space="preserve">Существовало поверье: </w:t>
      </w:r>
      <w:r>
        <w:rPr>
          <w:b/>
          <w:sz w:val="28"/>
          <w:szCs w:val="28"/>
        </w:rPr>
        <w:t>колокольный звон может отогнать от человека нечистую силу</w:t>
      </w:r>
      <w:r>
        <w:rPr>
          <w:sz w:val="28"/>
          <w:szCs w:val="28"/>
        </w:rPr>
        <w:t>.</w:t>
      </w:r>
    </w:p>
    <w:p w:rsidR="00CB3B8F" w:rsidRDefault="00CB3B8F" w:rsidP="00CB3B8F">
      <w:pPr>
        <w:shd w:val="clear" w:color="auto" w:fill="FFFFFF"/>
        <w:ind w:left="284" w:right="2"/>
        <w:rPr>
          <w:sz w:val="28"/>
          <w:szCs w:val="28"/>
        </w:rPr>
      </w:pPr>
      <w:r>
        <w:rPr>
          <w:rFonts w:ascii="Arial" w:hAnsi="Arial" w:cs="Arial"/>
          <w:b/>
          <w:bCs/>
          <w:i/>
          <w:sz w:val="28"/>
          <w:szCs w:val="28"/>
        </w:rPr>
        <w:t xml:space="preserve">3) Колокольные звону Руси </w:t>
      </w:r>
    </w:p>
    <w:p w:rsidR="00CB3B8F" w:rsidRDefault="00CB3B8F" w:rsidP="00BC441D">
      <w:pPr>
        <w:spacing w:after="60"/>
        <w:ind w:left="284" w:right="-285" w:firstLine="283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Ко́локол</w:t>
      </w:r>
      <w:proofErr w:type="spellEnd"/>
      <w:r>
        <w:rPr>
          <w:sz w:val="28"/>
          <w:szCs w:val="28"/>
        </w:rPr>
        <w:t xml:space="preserve"> — металлический инструмент (отлитый из колокольной бронзы), источник звука, имеющий куполообразную форму и, обычно, язык, ударяющийся изнутри о стенки. Колокола используются в религиозных целях (призыв верующих на молитву, выражение торжественных моментов богослужения) и в музыке. Известно употребление колокола в общественно-политических целях (как </w:t>
      </w:r>
      <w:r>
        <w:rPr>
          <w:b/>
          <w:sz w:val="28"/>
          <w:szCs w:val="28"/>
        </w:rPr>
        <w:t>набат</w:t>
      </w:r>
      <w:r>
        <w:rPr>
          <w:sz w:val="28"/>
          <w:szCs w:val="28"/>
        </w:rPr>
        <w:t xml:space="preserve">, для созыва граждан на собрание (вече), </w:t>
      </w:r>
    </w:p>
    <w:p w:rsidR="00CB3B8F" w:rsidRDefault="00CB3B8F" w:rsidP="00CB3B8F">
      <w:pPr>
        <w:shd w:val="clear" w:color="auto" w:fill="FFFFFF"/>
        <w:spacing w:after="60"/>
        <w:ind w:left="284" w:right="-285" w:firstLine="283"/>
        <w:rPr>
          <w:rFonts w:eastAsia="Times New Roman"/>
          <w:spacing w:val="-4"/>
          <w:sz w:val="28"/>
          <w:szCs w:val="28"/>
          <w:lang w:eastAsia="ru-RU"/>
        </w:rPr>
      </w:pPr>
      <w:r>
        <w:rPr>
          <w:rFonts w:eastAsia="Times New Roman"/>
          <w:spacing w:val="-4"/>
          <w:sz w:val="28"/>
          <w:szCs w:val="28"/>
          <w:lang w:eastAsia="ru-RU"/>
        </w:rPr>
        <w:t>В православном храме колокола делятся на три вида: самые большие - благовестники, средние и малые. Каждый из этих колоколов звонил в определённых случаях, в определённой последовательности, а люди, слыша эти звоны, понимали, о чём они вещают.</w:t>
      </w:r>
    </w:p>
    <w:p w:rsidR="00CB3B8F" w:rsidRDefault="00CB3B8F" w:rsidP="00CB3B8F">
      <w:pPr>
        <w:spacing w:after="40"/>
        <w:ind w:right="-285" w:firstLine="426"/>
        <w:rPr>
          <w:rFonts w:eastAsia="Calibri"/>
          <w:spacing w:val="-4"/>
          <w:sz w:val="28"/>
          <w:szCs w:val="28"/>
        </w:rPr>
      </w:pPr>
      <w:r>
        <w:rPr>
          <w:b/>
          <w:i/>
          <w:spacing w:val="-4"/>
          <w:sz w:val="28"/>
          <w:szCs w:val="28"/>
          <w:u w:val="single"/>
        </w:rPr>
        <w:lastRenderedPageBreak/>
        <w:t>Большие колокола</w:t>
      </w:r>
      <w:r>
        <w:rPr>
          <w:spacing w:val="-4"/>
          <w:sz w:val="28"/>
          <w:szCs w:val="28"/>
        </w:rPr>
        <w:t xml:space="preserve"> самостоятельно (без иных колоколов) исполняют следующие звоны:</w:t>
      </w:r>
    </w:p>
    <w:p w:rsidR="00CB3B8F" w:rsidRDefault="00CB3B8F" w:rsidP="00CB3B8F">
      <w:pPr>
        <w:tabs>
          <w:tab w:val="left" w:pos="709"/>
        </w:tabs>
        <w:spacing w:after="60"/>
        <w:ind w:firstLine="426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(прослушивание колокольного звона – Благовест / 2:59)</w:t>
      </w:r>
    </w:p>
    <w:p w:rsidR="00CB3B8F" w:rsidRDefault="00CB3B8F" w:rsidP="00CB3B8F">
      <w:pPr>
        <w:tabs>
          <w:tab w:val="left" w:pos="709"/>
        </w:tabs>
        <w:spacing w:after="60"/>
        <w:ind w:firstLine="426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(прослушивание колокольного звона – Набат / 1:38)</w:t>
      </w:r>
    </w:p>
    <w:p w:rsidR="00CB3B8F" w:rsidRDefault="00CB3B8F" w:rsidP="00CB3B8F">
      <w:pPr>
        <w:tabs>
          <w:tab w:val="left" w:pos="709"/>
        </w:tabs>
        <w:spacing w:after="60"/>
        <w:ind w:firstLine="426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(прослушивание колокольного звона – Малиновый звон / 2:33)</w:t>
      </w:r>
    </w:p>
    <w:p w:rsidR="00CB3B8F" w:rsidRDefault="00CB3B8F" w:rsidP="00CB3B8F">
      <w:pPr>
        <w:tabs>
          <w:tab w:val="left" w:pos="709"/>
        </w:tabs>
        <w:spacing w:after="60"/>
        <w:ind w:left="284" w:right="-285" w:firstLine="283"/>
        <w:rPr>
          <w:spacing w:val="-6"/>
          <w:sz w:val="28"/>
          <w:szCs w:val="28"/>
        </w:rPr>
      </w:pPr>
      <w:r>
        <w:rPr>
          <w:i/>
          <w:spacing w:val="-6"/>
          <w:sz w:val="28"/>
          <w:szCs w:val="28"/>
          <w:u w:val="single"/>
        </w:rPr>
        <w:t>Посредством использования малых колоколов совершается трезвон, который выражает торжество</w:t>
      </w:r>
      <w:r>
        <w:rPr>
          <w:spacing w:val="-6"/>
          <w:sz w:val="28"/>
          <w:szCs w:val="28"/>
        </w:rPr>
        <w:t xml:space="preserve"> </w:t>
      </w:r>
      <w:r>
        <w:rPr>
          <w:i/>
          <w:spacing w:val="-6"/>
          <w:sz w:val="28"/>
          <w:szCs w:val="28"/>
          <w:u w:val="single"/>
        </w:rPr>
        <w:t>Церкви, а также указывает на совершение определённых частей или моментов Богослужения</w:t>
      </w:r>
      <w:r>
        <w:rPr>
          <w:spacing w:val="-6"/>
          <w:sz w:val="28"/>
          <w:szCs w:val="28"/>
        </w:rPr>
        <w:t xml:space="preserve">. </w:t>
      </w:r>
      <w:r>
        <w:rPr>
          <w:rFonts w:eastAsia="Times New Roman"/>
          <w:b/>
          <w:bCs/>
          <w:spacing w:val="-6"/>
          <w:sz w:val="28"/>
          <w:szCs w:val="28"/>
          <w:lang w:eastAsia="ru-RU"/>
        </w:rPr>
        <w:t>Трезвон - </w:t>
      </w:r>
      <w:r>
        <w:rPr>
          <w:rFonts w:eastAsia="Times New Roman"/>
          <w:spacing w:val="-6"/>
          <w:sz w:val="28"/>
          <w:szCs w:val="28"/>
          <w:lang w:eastAsia="ru-RU"/>
        </w:rPr>
        <w:t>один из праздничных звонов, при котором ударяют в разные колокола одновременно в 3 приёма с паузами,</w:t>
      </w:r>
      <w:r>
        <w:rPr>
          <w:b/>
          <w:spacing w:val="-6"/>
          <w:sz w:val="28"/>
          <w:szCs w:val="28"/>
        </w:rPr>
        <w:t xml:space="preserve"> происходит с участием благовестника</w:t>
      </w:r>
      <w:r>
        <w:rPr>
          <w:spacing w:val="-6"/>
          <w:sz w:val="28"/>
          <w:szCs w:val="28"/>
        </w:rPr>
        <w:t>.</w:t>
      </w:r>
    </w:p>
    <w:p w:rsidR="00CB3B8F" w:rsidRDefault="00CB3B8F" w:rsidP="00CB3B8F">
      <w:pPr>
        <w:tabs>
          <w:tab w:val="left" w:pos="709"/>
        </w:tabs>
        <w:spacing w:after="60"/>
        <w:ind w:firstLine="426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(прослушивание колокольного звона – Трезвон к литургии / 4:06)</w:t>
      </w:r>
    </w:p>
    <w:p w:rsidR="00CB3B8F" w:rsidRPr="00BC441D" w:rsidRDefault="00CB3B8F" w:rsidP="00CB3B8F">
      <w:pPr>
        <w:tabs>
          <w:tab w:val="left" w:pos="284"/>
        </w:tabs>
        <w:spacing w:after="60"/>
        <w:ind w:left="284" w:firstLine="284"/>
        <w:rPr>
          <w:sz w:val="20"/>
          <w:szCs w:val="20"/>
        </w:rPr>
      </w:pPr>
      <w:r w:rsidRPr="00BC441D">
        <w:rPr>
          <w:sz w:val="20"/>
          <w:szCs w:val="20"/>
        </w:rPr>
        <w:t xml:space="preserve">В </w:t>
      </w:r>
      <w:proofErr w:type="spellStart"/>
      <w:r w:rsidRPr="00BC441D">
        <w:rPr>
          <w:sz w:val="20"/>
          <w:szCs w:val="20"/>
        </w:rPr>
        <w:t>Ростове</w:t>
      </w:r>
      <w:proofErr w:type="spellEnd"/>
      <w:r w:rsidRPr="00BC441D">
        <w:rPr>
          <w:sz w:val="20"/>
          <w:szCs w:val="20"/>
        </w:rPr>
        <w:t xml:space="preserve"> Великом до наших дней сохранились древние колокола Успенского Собора – замечательные творения 17 века. Самый большой колокол отлит в 1688 году мастером Флором Терентьевым. Его называют Большой Сысой. Он весит 32 тонны (2 тысячи пудов). Его звук отличается бархатным звучанием и красивыми обертонами. Звук этого колокола узнавали за 20 км от города.</w:t>
      </w:r>
    </w:p>
    <w:p w:rsidR="00CB3B8F" w:rsidRPr="00BC441D" w:rsidRDefault="00CB3B8F" w:rsidP="00CB3B8F">
      <w:pPr>
        <w:tabs>
          <w:tab w:val="left" w:pos="284"/>
          <w:tab w:val="left" w:pos="3924"/>
        </w:tabs>
        <w:spacing w:after="60"/>
        <w:ind w:left="284" w:firstLine="284"/>
        <w:rPr>
          <w:spacing w:val="-4"/>
          <w:sz w:val="20"/>
          <w:szCs w:val="20"/>
        </w:rPr>
      </w:pPr>
      <w:r w:rsidRPr="00BC441D">
        <w:rPr>
          <w:spacing w:val="-4"/>
          <w:sz w:val="20"/>
          <w:szCs w:val="20"/>
        </w:rPr>
        <w:t xml:space="preserve">Звон в Московском кремле был необыкновенно художественным. Особенно когда звонили во все колокола, в самые большие праздники. Такой звон назывался «красным звоном» и имел свою особую мелодию. Призывный звон начинался с колокольни Ивана Великого в Кремле, в ней насчитывается 37 колоколов, вес которых от 320 кг до 32 тонн. Все московские церкви должны были ждать, пока ударит громадный Успенский колокол Ивана Великого, а затем сразу начинали гудеть колокола всех московских храмов. </w:t>
      </w:r>
    </w:p>
    <w:p w:rsidR="00CB3B8F" w:rsidRPr="00BC441D" w:rsidRDefault="00CB3B8F" w:rsidP="00CB3B8F">
      <w:pPr>
        <w:shd w:val="clear" w:color="auto" w:fill="FFFFFF"/>
        <w:tabs>
          <w:tab w:val="left" w:pos="284"/>
        </w:tabs>
        <w:spacing w:after="60"/>
        <w:ind w:left="284" w:right="-1" w:firstLine="284"/>
        <w:rPr>
          <w:rFonts w:eastAsia="Times New Roman"/>
          <w:i/>
          <w:iCs/>
          <w:spacing w:val="-2"/>
          <w:sz w:val="20"/>
          <w:szCs w:val="20"/>
          <w:shd w:val="clear" w:color="auto" w:fill="FFFFFF"/>
          <w:lang w:eastAsia="ru-RU"/>
        </w:rPr>
      </w:pPr>
      <w:r w:rsidRPr="00BC441D">
        <w:rPr>
          <w:rFonts w:eastAsia="Times New Roman"/>
          <w:spacing w:val="-2"/>
          <w:sz w:val="20"/>
          <w:szCs w:val="20"/>
          <w:lang w:eastAsia="ru-RU"/>
        </w:rPr>
        <w:t xml:space="preserve">Но на Руси научились отливать и просто огромные колокола. Самый известный колокол - "Царь-колокол". Его вес 200 т, высота - 6, 24 м, диаметр - 6, 60 м. С чем это сравнить? 200 т </w:t>
      </w:r>
      <w:proofErr w:type="gramStart"/>
      <w:r w:rsidRPr="00BC441D">
        <w:rPr>
          <w:rFonts w:eastAsia="Times New Roman"/>
          <w:spacing w:val="-2"/>
          <w:sz w:val="20"/>
          <w:szCs w:val="20"/>
          <w:lang w:eastAsia="ru-RU"/>
        </w:rPr>
        <w:t>- это</w:t>
      </w:r>
      <w:proofErr w:type="gramEnd"/>
      <w:r w:rsidRPr="00BC441D">
        <w:rPr>
          <w:rFonts w:eastAsia="Times New Roman"/>
          <w:spacing w:val="-2"/>
          <w:sz w:val="20"/>
          <w:szCs w:val="20"/>
          <w:lang w:eastAsia="ru-RU"/>
        </w:rPr>
        <w:t xml:space="preserve"> примерный вес 50 слонов, 6 м - высота двухэтажного дома, а внутри чаши вполне можно было бы жить, как в огромной комнате. </w:t>
      </w:r>
      <w:r w:rsidRPr="00BC441D">
        <w:rPr>
          <w:rFonts w:eastAsia="Times New Roman"/>
          <w:i/>
          <w:iCs/>
          <w:spacing w:val="-2"/>
          <w:sz w:val="20"/>
          <w:szCs w:val="20"/>
          <w:shd w:val="clear" w:color="auto" w:fill="FFFFFF"/>
          <w:lang w:eastAsia="ru-RU"/>
        </w:rPr>
        <w:t xml:space="preserve">Царь-колокол был отлит по приказу царя Алексея Михайловича 4 1654г. Весил он тогда 130 т и был действующим около пятидесяти лет, но в 1704 г. во время пожара был повреждён. В 1733 г. было принято решение о том, чтобы перелить колокол. В новый колокол будет добавлен материал, от чего его вес увеличится до 200 т. Это работа заняла полтора года и не была закончена в связи с пожаром в мае 1737 г. Москвичи, тушившие пожар, поливали колокол водой, опасаясь, что он расплавится. Но от неравномерного охлаждения тот треснул во многих местах, а одна трещина оказалась такой серьёзной, что от чаши колокола отломился кусок. Работы </w:t>
      </w:r>
      <w:proofErr w:type="gramStart"/>
      <w:r w:rsidRPr="00BC441D">
        <w:rPr>
          <w:rFonts w:eastAsia="Times New Roman"/>
          <w:i/>
          <w:iCs/>
          <w:spacing w:val="-2"/>
          <w:sz w:val="20"/>
          <w:szCs w:val="20"/>
          <w:shd w:val="clear" w:color="auto" w:fill="FFFFFF"/>
          <w:lang w:eastAsia="ru-RU"/>
        </w:rPr>
        <w:t>прекратили</w:t>
      </w:r>
      <w:proofErr w:type="gramEnd"/>
      <w:r w:rsidRPr="00BC441D">
        <w:rPr>
          <w:rFonts w:eastAsia="Times New Roman"/>
          <w:i/>
          <w:iCs/>
          <w:spacing w:val="-2"/>
          <w:sz w:val="20"/>
          <w:szCs w:val="20"/>
          <w:shd w:val="clear" w:color="auto" w:fill="FFFFFF"/>
          <w:lang w:eastAsia="ru-RU"/>
        </w:rPr>
        <w:t xml:space="preserve"> и он около 100 лет пролежал в литейной яме. Только в 1836 г. колокол подняли и установили на постаменте у колокольни "Ивана Великого" в качестве памятника.</w:t>
      </w:r>
    </w:p>
    <w:p w:rsidR="00CB3B8F" w:rsidRDefault="00CB3B8F" w:rsidP="00CB3B8F">
      <w:pPr>
        <w:shd w:val="clear" w:color="auto" w:fill="FFFFFF"/>
        <w:spacing w:after="60"/>
        <w:ind w:left="284" w:firstLine="284"/>
        <w:rPr>
          <w:sz w:val="28"/>
          <w:szCs w:val="28"/>
        </w:rPr>
      </w:pPr>
      <w:r>
        <w:rPr>
          <w:sz w:val="28"/>
          <w:szCs w:val="28"/>
        </w:rPr>
        <w:t xml:space="preserve">Давайте послушаем фрагмент оперы </w:t>
      </w:r>
      <w:proofErr w:type="spellStart"/>
      <w:r>
        <w:rPr>
          <w:sz w:val="28"/>
          <w:szCs w:val="28"/>
        </w:rPr>
        <w:t>М.И.Глинки</w:t>
      </w:r>
      <w:proofErr w:type="spellEnd"/>
      <w:r>
        <w:rPr>
          <w:sz w:val="28"/>
          <w:szCs w:val="28"/>
        </w:rPr>
        <w:t xml:space="preserve"> «Иван Сусанин» хор «Славься!»</w:t>
      </w:r>
    </w:p>
    <w:p w:rsidR="00CB3B8F" w:rsidRDefault="00CB3B8F" w:rsidP="00CB3B8F">
      <w:pPr>
        <w:spacing w:after="60"/>
        <w:ind w:left="405" w:right="-285" w:firstLine="304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Перед </w:t>
      </w:r>
      <w:r>
        <w:rPr>
          <w:b/>
          <w:spacing w:val="-6"/>
          <w:sz w:val="28"/>
          <w:szCs w:val="28"/>
        </w:rPr>
        <w:t xml:space="preserve">вами картина известного русского художника </w:t>
      </w:r>
      <w:proofErr w:type="spellStart"/>
      <w:r>
        <w:rPr>
          <w:b/>
          <w:spacing w:val="-6"/>
          <w:sz w:val="28"/>
          <w:szCs w:val="28"/>
        </w:rPr>
        <w:t>И.Левитана</w:t>
      </w:r>
      <w:proofErr w:type="spellEnd"/>
      <w:r>
        <w:rPr>
          <w:spacing w:val="-6"/>
          <w:sz w:val="28"/>
          <w:szCs w:val="28"/>
        </w:rPr>
        <w:t xml:space="preserve">, которая называется "Вечерний звон". Так же есть одна очень известная </w:t>
      </w:r>
      <w:r>
        <w:rPr>
          <w:b/>
          <w:spacing w:val="-6"/>
          <w:sz w:val="28"/>
          <w:szCs w:val="28"/>
        </w:rPr>
        <w:t>русская народная песня "Вечерний звон",</w:t>
      </w:r>
      <w:r>
        <w:rPr>
          <w:spacing w:val="-6"/>
          <w:sz w:val="28"/>
          <w:szCs w:val="28"/>
        </w:rPr>
        <w:t xml:space="preserve"> в которой хор без единого инструмента смог показать звучание колоколов.</w:t>
      </w:r>
    </w:p>
    <w:p w:rsidR="00CB3B8F" w:rsidRDefault="00CB3B8F" w:rsidP="00CB3B8F">
      <w:pPr>
        <w:spacing w:after="60"/>
        <w:ind w:left="405" w:firstLine="21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(прослушивание народной </w:t>
      </w:r>
      <w:proofErr w:type="gramStart"/>
      <w:r>
        <w:rPr>
          <w:i/>
          <w:sz w:val="28"/>
          <w:szCs w:val="28"/>
        </w:rPr>
        <w:t>песни  "</w:t>
      </w:r>
      <w:proofErr w:type="gramEnd"/>
      <w:r>
        <w:rPr>
          <w:i/>
          <w:sz w:val="28"/>
          <w:szCs w:val="28"/>
        </w:rPr>
        <w:t>Вечерний звон" / 3:05)</w:t>
      </w:r>
    </w:p>
    <w:p w:rsidR="00CB3B8F" w:rsidRDefault="00CB3B8F" w:rsidP="00CB3B8F">
      <w:pPr>
        <w:spacing w:after="60"/>
        <w:ind w:left="405" w:firstLine="21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(прослушивание Ростовского Красного колокольного звона / 2:35)</w:t>
      </w:r>
    </w:p>
    <w:p w:rsidR="00CB3B8F" w:rsidRPr="0081225D" w:rsidRDefault="00CB3B8F" w:rsidP="00BC441D">
      <w:pPr>
        <w:shd w:val="clear" w:color="auto" w:fill="FFFFFF"/>
        <w:spacing w:before="240"/>
        <w:ind w:right="2"/>
        <w:rPr>
          <w:rFonts w:ascii="Times New Roman" w:hAnsi="Times New Roman" w:cs="Times New Roman"/>
          <w:sz w:val="28"/>
          <w:szCs w:val="28"/>
        </w:rPr>
      </w:pPr>
      <w:r>
        <w:rPr>
          <w:rFonts w:ascii="Bookman Old Style" w:hAnsi="Bookman Old Style"/>
          <w:b/>
          <w:bCs/>
          <w:i/>
          <w:sz w:val="28"/>
          <w:szCs w:val="28"/>
          <w:lang w:val="en-US"/>
        </w:rPr>
        <w:t>VI</w:t>
      </w:r>
      <w:r>
        <w:rPr>
          <w:rFonts w:ascii="Bookman Old Style" w:hAnsi="Bookman Old Style"/>
          <w:b/>
          <w:bCs/>
          <w:i/>
          <w:sz w:val="28"/>
          <w:szCs w:val="28"/>
        </w:rPr>
        <w:t>. Домашнее задание.</w:t>
      </w:r>
      <w:r w:rsidR="00BC441D">
        <w:rPr>
          <w:rFonts w:ascii="Bookman Old Style" w:hAnsi="Bookman Old Style"/>
          <w:b/>
          <w:bCs/>
          <w:i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колоколе и колокольных звонах. Нарисовать колокол. </w:t>
      </w:r>
    </w:p>
    <w:sectPr w:rsidR="00CB3B8F" w:rsidRPr="00812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42038"/>
    <w:multiLevelType w:val="hybridMultilevel"/>
    <w:tmpl w:val="64BC149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09B04D6"/>
    <w:multiLevelType w:val="hybridMultilevel"/>
    <w:tmpl w:val="E2B6E464"/>
    <w:lvl w:ilvl="0" w:tplc="41C46C28">
      <w:start w:val="1"/>
      <w:numFmt w:val="bullet"/>
      <w:lvlText w:val="―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2191EC7"/>
    <w:multiLevelType w:val="hybridMultilevel"/>
    <w:tmpl w:val="F4D2B946"/>
    <w:lvl w:ilvl="0" w:tplc="41C46C28">
      <w:start w:val="1"/>
      <w:numFmt w:val="bullet"/>
      <w:lvlText w:val="―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F3E7E39"/>
    <w:multiLevelType w:val="hybridMultilevel"/>
    <w:tmpl w:val="198085AC"/>
    <w:lvl w:ilvl="0" w:tplc="937EAF0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D5D7D"/>
    <w:multiLevelType w:val="hybridMultilevel"/>
    <w:tmpl w:val="A178285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FE37386"/>
    <w:multiLevelType w:val="multilevel"/>
    <w:tmpl w:val="9DE01EC0"/>
    <w:lvl w:ilvl="0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030BF"/>
    <w:multiLevelType w:val="hybridMultilevel"/>
    <w:tmpl w:val="BE4A9A48"/>
    <w:lvl w:ilvl="0" w:tplc="41C46C28">
      <w:start w:val="1"/>
      <w:numFmt w:val="bullet"/>
      <w:lvlText w:val="―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1935DC9"/>
    <w:multiLevelType w:val="hybridMultilevel"/>
    <w:tmpl w:val="5F22F464"/>
    <w:lvl w:ilvl="0" w:tplc="41C46C28">
      <w:start w:val="1"/>
      <w:numFmt w:val="bullet"/>
      <w:lvlText w:val="―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25D"/>
    <w:rsid w:val="004C7F18"/>
    <w:rsid w:val="00612069"/>
    <w:rsid w:val="0081225D"/>
    <w:rsid w:val="009A786F"/>
    <w:rsid w:val="00BC441D"/>
    <w:rsid w:val="00CB3B8F"/>
    <w:rsid w:val="00E9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C8B94"/>
  <w15:chartTrackingRefBased/>
  <w15:docId w15:val="{479D81F2-2D1F-4B8C-A6F6-63A1343B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CB3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72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Лицей 51</dc:creator>
  <cp:keywords/>
  <dc:description/>
  <cp:lastModifiedBy>МБОУ Лицей 51</cp:lastModifiedBy>
  <cp:revision>2</cp:revision>
  <dcterms:created xsi:type="dcterms:W3CDTF">2020-04-15T15:18:00Z</dcterms:created>
  <dcterms:modified xsi:type="dcterms:W3CDTF">2020-04-15T15:36:00Z</dcterms:modified>
</cp:coreProperties>
</file>