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B9B" w:rsidRDefault="00CD6B9B" w:rsidP="00CD6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CD6B9B" w:rsidRPr="003C06FB" w:rsidRDefault="00CD6B9B" w:rsidP="00CD6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25</w:t>
      </w:r>
      <w:r>
        <w:rPr>
          <w:rFonts w:ascii="Times New Roman" w:hAnsi="Times New Roman" w:cs="Times New Roman"/>
          <w:sz w:val="28"/>
          <w:szCs w:val="28"/>
        </w:rPr>
        <w:t>.04.2020 г</w:t>
      </w:r>
      <w:r w:rsidRPr="005C7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Внеш</w:t>
      </w:r>
      <w:r>
        <w:rPr>
          <w:rFonts w:ascii="Times New Roman" w:hAnsi="Times New Roman" w:cs="Times New Roman"/>
          <w:sz w:val="28"/>
          <w:szCs w:val="28"/>
        </w:rPr>
        <w:t xml:space="preserve">няя политика Павла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CD6B9B" w:rsidRDefault="00CD6B9B" w:rsidP="00CD6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вопрос темы урока:</w:t>
      </w:r>
    </w:p>
    <w:p w:rsidR="00CD6B9B" w:rsidRDefault="00CD6B9B" w:rsidP="00CD6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ли говорить, что внешняя политика </w:t>
      </w:r>
      <w:r>
        <w:rPr>
          <w:rFonts w:ascii="Times New Roman" w:hAnsi="Times New Roman" w:cs="Times New Roman"/>
          <w:sz w:val="28"/>
          <w:szCs w:val="28"/>
        </w:rPr>
        <w:t>императора Павла</w:t>
      </w:r>
      <w:r w:rsidRPr="003C0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 направлена на решение национальных задач России?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6B9B" w:rsidRDefault="00CD6B9B" w:rsidP="00CD6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изучение темы урока:</w:t>
      </w:r>
    </w:p>
    <w:p w:rsidR="00CD6B9B" w:rsidRDefault="00CD6B9B" w:rsidP="00CD6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6ACA">
        <w:rPr>
          <w:rFonts w:ascii="Times New Roman" w:hAnsi="Times New Roman" w:cs="Times New Roman"/>
          <w:sz w:val="28"/>
          <w:szCs w:val="28"/>
        </w:rPr>
        <w:t>Проч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6ACA">
        <w:rPr>
          <w:rFonts w:ascii="Times New Roman" w:hAnsi="Times New Roman" w:cs="Times New Roman"/>
          <w:sz w:val="28"/>
          <w:szCs w:val="28"/>
        </w:rPr>
        <w:t>тайте п.</w:t>
      </w:r>
      <w:r>
        <w:rPr>
          <w:rFonts w:ascii="Times New Roman" w:hAnsi="Times New Roman" w:cs="Times New Roman"/>
          <w:sz w:val="28"/>
          <w:szCs w:val="28"/>
        </w:rPr>
        <w:t>1,2</w:t>
      </w:r>
      <w:r w:rsidRPr="004F6ACA">
        <w:rPr>
          <w:rFonts w:ascii="Times New Roman" w:hAnsi="Times New Roman" w:cs="Times New Roman"/>
          <w:sz w:val="28"/>
          <w:szCs w:val="28"/>
        </w:rPr>
        <w:t xml:space="preserve"> параграфа</w:t>
      </w:r>
      <w:r>
        <w:rPr>
          <w:rFonts w:ascii="Times New Roman" w:hAnsi="Times New Roman" w:cs="Times New Roman"/>
          <w:sz w:val="28"/>
          <w:szCs w:val="28"/>
        </w:rPr>
        <w:t xml:space="preserve"> 25</w:t>
      </w:r>
      <w:r>
        <w:rPr>
          <w:rFonts w:ascii="Times New Roman" w:hAnsi="Times New Roman" w:cs="Times New Roman"/>
          <w:sz w:val="28"/>
          <w:szCs w:val="28"/>
        </w:rPr>
        <w:t>; содержание текста даст вам возможность ответить на вопрос</w:t>
      </w:r>
      <w:r>
        <w:rPr>
          <w:rFonts w:ascii="Times New Roman" w:hAnsi="Times New Roman" w:cs="Times New Roman"/>
          <w:sz w:val="28"/>
          <w:szCs w:val="28"/>
        </w:rPr>
        <w:t xml:space="preserve"> внутри текста параграфа на </w:t>
      </w:r>
      <w:r>
        <w:rPr>
          <w:rFonts w:ascii="Times New Roman" w:hAnsi="Times New Roman" w:cs="Times New Roman"/>
          <w:sz w:val="28"/>
          <w:szCs w:val="28"/>
        </w:rPr>
        <w:t>стр.</w:t>
      </w:r>
      <w:r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85950">
        <w:rPr>
          <w:rFonts w:ascii="Times New Roman" w:hAnsi="Times New Roman" w:cs="Times New Roman"/>
          <w:b/>
          <w:sz w:val="28"/>
          <w:szCs w:val="28"/>
        </w:rPr>
        <w:t>отвечаем устно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E453F" w:rsidRDefault="00CD6B9B" w:rsidP="00CD6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453F">
        <w:rPr>
          <w:rFonts w:ascii="Times New Roman" w:hAnsi="Times New Roman" w:cs="Times New Roman"/>
          <w:sz w:val="28"/>
          <w:szCs w:val="28"/>
        </w:rPr>
        <w:t>Прочитайте п.</w:t>
      </w:r>
      <w:r w:rsidRPr="004E453F">
        <w:rPr>
          <w:rFonts w:ascii="Times New Roman" w:hAnsi="Times New Roman" w:cs="Times New Roman"/>
          <w:sz w:val="28"/>
          <w:szCs w:val="28"/>
        </w:rPr>
        <w:t>3</w:t>
      </w:r>
      <w:r w:rsidR="004E453F" w:rsidRPr="004E453F">
        <w:rPr>
          <w:rFonts w:ascii="Times New Roman" w:hAnsi="Times New Roman" w:cs="Times New Roman"/>
          <w:sz w:val="28"/>
          <w:szCs w:val="28"/>
        </w:rPr>
        <w:t>,4,5</w:t>
      </w:r>
      <w:r w:rsidRPr="004E453F">
        <w:rPr>
          <w:rFonts w:ascii="Times New Roman" w:hAnsi="Times New Roman" w:cs="Times New Roman"/>
          <w:sz w:val="28"/>
          <w:szCs w:val="28"/>
        </w:rPr>
        <w:t xml:space="preserve"> параграфа</w:t>
      </w:r>
      <w:r w:rsidRPr="004E453F">
        <w:rPr>
          <w:rFonts w:ascii="Times New Roman" w:hAnsi="Times New Roman" w:cs="Times New Roman"/>
          <w:sz w:val="28"/>
          <w:szCs w:val="28"/>
        </w:rPr>
        <w:t xml:space="preserve"> 25</w:t>
      </w:r>
      <w:r w:rsidRPr="004E453F">
        <w:rPr>
          <w:rFonts w:ascii="Times New Roman" w:hAnsi="Times New Roman" w:cs="Times New Roman"/>
          <w:sz w:val="28"/>
          <w:szCs w:val="28"/>
        </w:rPr>
        <w:t>; содержание текста даст вам возможность ответить воп</w:t>
      </w:r>
      <w:r w:rsidRPr="004E453F">
        <w:rPr>
          <w:rFonts w:ascii="Times New Roman" w:hAnsi="Times New Roman" w:cs="Times New Roman"/>
          <w:sz w:val="28"/>
          <w:szCs w:val="28"/>
        </w:rPr>
        <w:t>рос в тексте на стр., стр.64</w:t>
      </w:r>
      <w:r w:rsidR="004E453F" w:rsidRPr="004E453F">
        <w:rPr>
          <w:rFonts w:ascii="Times New Roman" w:hAnsi="Times New Roman" w:cs="Times New Roman"/>
          <w:sz w:val="28"/>
          <w:szCs w:val="28"/>
        </w:rPr>
        <w:t>,66</w:t>
      </w:r>
      <w:r w:rsidRPr="004E453F">
        <w:rPr>
          <w:rFonts w:ascii="Times New Roman" w:hAnsi="Times New Roman" w:cs="Times New Roman"/>
          <w:sz w:val="28"/>
          <w:szCs w:val="28"/>
        </w:rPr>
        <w:t xml:space="preserve"> (</w:t>
      </w:r>
      <w:r w:rsidRPr="004E453F">
        <w:rPr>
          <w:rFonts w:ascii="Times New Roman" w:hAnsi="Times New Roman" w:cs="Times New Roman"/>
          <w:b/>
          <w:sz w:val="28"/>
          <w:szCs w:val="28"/>
        </w:rPr>
        <w:t>отвечаем устно</w:t>
      </w:r>
      <w:r w:rsidRPr="004E453F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4E453F" w:rsidRPr="004E453F" w:rsidRDefault="004E453F" w:rsidP="00CD6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453F">
        <w:rPr>
          <w:rFonts w:ascii="Times New Roman" w:hAnsi="Times New Roman" w:cs="Times New Roman"/>
          <w:sz w:val="28"/>
          <w:szCs w:val="28"/>
        </w:rPr>
        <w:t>Освоение содержания текста п.</w:t>
      </w:r>
      <w:r w:rsidRPr="004E453F">
        <w:rPr>
          <w:rFonts w:ascii="Times New Roman" w:hAnsi="Times New Roman" w:cs="Times New Roman"/>
          <w:sz w:val="28"/>
          <w:szCs w:val="28"/>
        </w:rPr>
        <w:t>3</w:t>
      </w:r>
      <w:r w:rsidRPr="004E453F">
        <w:rPr>
          <w:rFonts w:ascii="Times New Roman" w:hAnsi="Times New Roman" w:cs="Times New Roman"/>
          <w:sz w:val="28"/>
          <w:szCs w:val="28"/>
        </w:rPr>
        <w:t xml:space="preserve"> параграфа 21 сопровождайте анализом </w:t>
      </w:r>
      <w:r w:rsidRPr="004E453F">
        <w:rPr>
          <w:rFonts w:ascii="Times New Roman" w:hAnsi="Times New Roman" w:cs="Times New Roman"/>
          <w:sz w:val="28"/>
          <w:szCs w:val="28"/>
        </w:rPr>
        <w:t>иллюстраций на стр.65</w:t>
      </w:r>
      <w:r w:rsidRPr="004E453F">
        <w:rPr>
          <w:rFonts w:ascii="Times New Roman" w:hAnsi="Times New Roman" w:cs="Times New Roman"/>
          <w:sz w:val="28"/>
          <w:szCs w:val="28"/>
        </w:rPr>
        <w:t>.</w:t>
      </w:r>
    </w:p>
    <w:p w:rsidR="004E453F" w:rsidRPr="004E453F" w:rsidRDefault="004E453F" w:rsidP="00CD6B9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F6ACA">
        <w:rPr>
          <w:rFonts w:ascii="Times New Roman" w:hAnsi="Times New Roman" w:cs="Times New Roman"/>
          <w:sz w:val="28"/>
          <w:szCs w:val="28"/>
        </w:rPr>
        <w:t>Проч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6ACA">
        <w:rPr>
          <w:rFonts w:ascii="Times New Roman" w:hAnsi="Times New Roman" w:cs="Times New Roman"/>
          <w:sz w:val="28"/>
          <w:szCs w:val="28"/>
        </w:rPr>
        <w:t>тайте п.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F6ACA">
        <w:rPr>
          <w:rFonts w:ascii="Times New Roman" w:hAnsi="Times New Roman" w:cs="Times New Roman"/>
          <w:sz w:val="28"/>
          <w:szCs w:val="28"/>
        </w:rPr>
        <w:t xml:space="preserve"> параграфа</w:t>
      </w:r>
      <w:r>
        <w:rPr>
          <w:rFonts w:ascii="Times New Roman" w:hAnsi="Times New Roman" w:cs="Times New Roman"/>
          <w:sz w:val="28"/>
          <w:szCs w:val="28"/>
        </w:rPr>
        <w:t xml:space="preserve"> 25</w:t>
      </w:r>
      <w:r>
        <w:rPr>
          <w:rFonts w:ascii="Times New Roman" w:hAnsi="Times New Roman" w:cs="Times New Roman"/>
          <w:sz w:val="28"/>
          <w:szCs w:val="28"/>
        </w:rPr>
        <w:t>; ответьте на вопрос №7 рубрики «Вопросы и задания для работы с текстом параграфа»</w:t>
      </w:r>
      <w:r w:rsidRPr="004E45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85950">
        <w:rPr>
          <w:rFonts w:ascii="Times New Roman" w:hAnsi="Times New Roman" w:cs="Times New Roman"/>
          <w:b/>
          <w:sz w:val="28"/>
          <w:szCs w:val="28"/>
        </w:rPr>
        <w:t>отвечаем устно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E453F" w:rsidRDefault="004E453F" w:rsidP="004E45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3034A">
        <w:rPr>
          <w:rFonts w:ascii="Times New Roman" w:hAnsi="Times New Roman" w:cs="Times New Roman"/>
          <w:sz w:val="28"/>
          <w:szCs w:val="28"/>
        </w:rPr>
        <w:t xml:space="preserve">одержание текста </w:t>
      </w:r>
      <w:r>
        <w:rPr>
          <w:rFonts w:ascii="Times New Roman" w:hAnsi="Times New Roman" w:cs="Times New Roman"/>
          <w:sz w:val="28"/>
          <w:szCs w:val="28"/>
        </w:rPr>
        <w:t>осваиваем в сочетании с работай над заданиями рубри</w:t>
      </w:r>
      <w:r>
        <w:rPr>
          <w:rFonts w:ascii="Times New Roman" w:hAnsi="Times New Roman" w:cs="Times New Roman"/>
          <w:sz w:val="28"/>
          <w:szCs w:val="28"/>
        </w:rPr>
        <w:t>ки «Работаем с картой» на стр.68</w:t>
      </w:r>
    </w:p>
    <w:p w:rsidR="00CD6B9B" w:rsidRPr="001B05F6" w:rsidRDefault="00CD6B9B" w:rsidP="00CD6B9B">
      <w:pPr>
        <w:rPr>
          <w:rFonts w:ascii="Times New Roman" w:hAnsi="Times New Roman" w:cs="Times New Roman"/>
          <w:sz w:val="28"/>
          <w:szCs w:val="28"/>
        </w:rPr>
      </w:pPr>
      <w:r w:rsidRPr="001B05F6"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CD6B9B" w:rsidRDefault="00CD6B9B" w:rsidP="00CD6B9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-Изучить материал параграфа:25 на стр.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63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-68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(страницы могут отличаться в зависимости от даты выпуска учебника, поэтому сориентироваться на дату выпуска учебника)</w:t>
      </w:r>
    </w:p>
    <w:p w:rsidR="00CD6B9B" w:rsidRDefault="00CD6B9B" w:rsidP="00CD6B9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Подготовиться к устному собеседо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ванию, отвечая на вопросы(стр.68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CD6B9B" w:rsidRDefault="00CD6B9B" w:rsidP="00CD6B9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-Ответить на вопрос №4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(в форме развернутых ответов в тетрадях) рубрики</w:t>
      </w:r>
      <w:r w:rsidR="004E453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«Думаем, сравниваем, размышляем»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(стр.68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); ответ на одно из указанных заданий</w:t>
      </w:r>
    </w:p>
    <w:p w:rsidR="003374A4" w:rsidRPr="00251E9E" w:rsidRDefault="003374A4" w:rsidP="003374A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-Рубрики «Повторяем и делаем выводы»; «Мнение историков и современников»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(стр.68-69)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подготовят вас к повторительно-обобщающему уроку по теме; повторите печатные конспекты по модулям курса истории России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XVIII</w:t>
      </w:r>
      <w:r w:rsidRPr="00A81EB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века </w:t>
      </w:r>
    </w:p>
    <w:p w:rsidR="003374A4" w:rsidRPr="00667E2F" w:rsidRDefault="003374A4" w:rsidP="003374A4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 на вопросы прислать на электронную почту: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macktanya</w:t>
      </w:r>
      <w:proofErr w:type="spellEnd"/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proofErr w:type="spellEnd"/>
    </w:p>
    <w:p w:rsidR="003374A4" w:rsidRDefault="003374A4" w:rsidP="003374A4"/>
    <w:p w:rsidR="003374A4" w:rsidRDefault="003374A4" w:rsidP="00CD6B9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408B0" w:rsidRDefault="00F408B0"/>
    <w:sectPr w:rsidR="00F40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0F3C"/>
    <w:multiLevelType w:val="hybridMultilevel"/>
    <w:tmpl w:val="6FF2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E0C5C"/>
    <w:multiLevelType w:val="hybridMultilevel"/>
    <w:tmpl w:val="0E6CB788"/>
    <w:lvl w:ilvl="0" w:tplc="7564F0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BB"/>
    <w:rsid w:val="003374A4"/>
    <w:rsid w:val="004E453F"/>
    <w:rsid w:val="00C268BB"/>
    <w:rsid w:val="00CD6B9B"/>
    <w:rsid w:val="00F4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39F3F-E3B0-4CB7-A4EF-6E631C00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B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2020-04-19T20:50:00Z</dcterms:created>
  <dcterms:modified xsi:type="dcterms:W3CDTF">2020-04-19T21:13:00Z</dcterms:modified>
</cp:coreProperties>
</file>