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DD6" w:rsidRDefault="00A16DD6"/>
    <w:tbl>
      <w:tblPr>
        <w:tblStyle w:val="a6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D1604" w:rsidTr="00BD1604">
        <w:tc>
          <w:tcPr>
            <w:tcW w:w="10314" w:type="dxa"/>
          </w:tcPr>
          <w:p w:rsidR="00BD1604" w:rsidRPr="00EF1798" w:rsidRDefault="00BD1604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BD1604" w:rsidTr="00BD1604">
        <w:tc>
          <w:tcPr>
            <w:tcW w:w="10314" w:type="dxa"/>
          </w:tcPr>
          <w:p w:rsidR="00BD1604" w:rsidRPr="00EF1798" w:rsidRDefault="00904A58" w:rsidP="00904A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</w:tr>
      <w:tr w:rsidR="00BD1604" w:rsidTr="00BD1604">
        <w:tc>
          <w:tcPr>
            <w:tcW w:w="10314" w:type="dxa"/>
          </w:tcPr>
          <w:p w:rsidR="00BD1604" w:rsidRPr="00EF1798" w:rsidRDefault="00904A58" w:rsidP="00D1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 мультимедиа</w:t>
            </w:r>
            <w:r w:rsidR="00BD1604" w:rsidRPr="00EF17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D1604" w:rsidRPr="00F706E0" w:rsidTr="00BD1604">
        <w:tc>
          <w:tcPr>
            <w:tcW w:w="10314" w:type="dxa"/>
          </w:tcPr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Вопросы занятия: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технология мультимедиа, мультимедийные продукты;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сферы использования мультимедиа;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аппаратные средства воспроизведения звука на компьютере.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ехнология мультимедиа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 – это технология, обеспечивающая одновременную работу со звуком, видеороликами, </w:t>
            </w:r>
            <w:proofErr w:type="spell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анимациями</w:t>
            </w:r>
            <w:proofErr w:type="spell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, статическими изображениями и текстами в интерактивном (диалоговом) режиме.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Интерактивный (диалоговый) режим – это такой режим просмотра информации, при котором есть возможность переходить от последовательного просмотра к </w:t>
            </w:r>
            <w:proofErr w:type="gram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произвольному</w:t>
            </w:r>
            <w:proofErr w:type="gram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со своими целями и задачами.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Давайте узнаем, где используется мультимедиа.</w:t>
            </w:r>
          </w:p>
          <w:p w:rsidR="0093291D" w:rsidRPr="0093291D" w:rsidRDefault="00AD16D4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 w:hint="eastAsia"/>
                <w:color w:val="000000"/>
                <w:sz w:val="20"/>
                <w:szCs w:val="20"/>
                <w:lang w:eastAsia="ru-RU"/>
              </w:rPr>
              <w:t>О</w:t>
            </w:r>
            <w:r w:rsidR="0093291D"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3291D"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открыла возможность создания таких продуктов, в которых: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Объединены текстовые, графические, аудио- и видеоинформация, анимация.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Осуществлена возможность работать в интерактивном (диалоговом) режиме.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Можно быстро находить информацию.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Удобная навигация.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Можно работать как в реальном времени, так и в более быстром или медленном темпе.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·                   Весь интерфейс очень удобен и комфортен.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На сегодняшний день мультимедийные технологии применяются во всех сферах жизни человека. </w:t>
            </w:r>
            <w:proofErr w:type="gram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Это и образование – электронные учебники, виртуальные лаборатории, в культуре и искусстве – виртуальные экскурсии, цифровые записи музыкальных произведений, в науке – системы компьютерного моделирования, в бизнесе – реклама, в досуге человека – компьютерные игры.</w:t>
            </w:r>
            <w:proofErr w:type="gram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Но такие продукты требуют больших объёмов памяти, поэтому для хранения используются оптические диски. Либо при наличии высокоскоростного интернета можно работать с мультимедийными продуктами непосредственно в интернете.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Для работы с продуктами мультимедиа компьютер должен иметь аудиоколонки или наушники, микрофон, звуковую карту и устройство для чтения оптических дисков.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Давайте подробнее остановимся на процессе передачи звука в мультимедиа.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Вообще </w:t>
            </w: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звук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 – это процесс колебания воздуха или любой другой среды, в которой он распространяется. Звук характеризуется амплитудой (силой) и частотой (количеством колебаний в секунду).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Под звукозаписью понимают процесс сохранения звуковой информации на каком-либо носителе с помощью специальных устройств.</w:t>
            </w:r>
          </w:p>
          <w:p w:rsidR="0093291D" w:rsidRPr="0093291D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Видеоинформация или просто видео представляет собой последовательность неподвижных изображений (кадров). Для создания эффекта плавного движения скорость смены кадров должна быть не менее 16 кадров в секунду. Это связано с особенностью восприятия человеком визуальной информации. В современном кинематографе используется стандарт смены кадров 24 кадра в секунду.</w:t>
            </w:r>
          </w:p>
          <w:p w:rsidR="00BD1604" w:rsidRPr="00833CE2" w:rsidRDefault="0093291D" w:rsidP="00F706E0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Для хранения какой-либо видеоинформации необходимо сохранить информацию о каждом кадре. Так же, как и звуковая информация, видеоинформация может храниться на компьютере в файлах. Видеофайл ¾ представленная в цифровой форме видеоинформация, хранящаяся под специальным именем на цифровом носителе.</w:t>
            </w:r>
          </w:p>
          <w:p w:rsidR="00BD1604" w:rsidRPr="00F706E0" w:rsidRDefault="00BD1604" w:rsidP="00EF17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D1604" w:rsidRPr="00F706E0" w:rsidTr="00BD1604">
        <w:tc>
          <w:tcPr>
            <w:tcW w:w="10314" w:type="dxa"/>
          </w:tcPr>
          <w:p w:rsidR="00295703" w:rsidRPr="00F706E0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EF1798" w:rsidRPr="00F706E0" w:rsidRDefault="00EF1798" w:rsidP="00833CE2">
            <w:pPr>
              <w:pStyle w:val="a8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16D4" w:rsidRPr="000F1DB9" w:rsidRDefault="00EF1798" w:rsidP="000F1DB9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1DB9">
              <w:rPr>
                <w:rFonts w:ascii="Times New Roman" w:hAnsi="Times New Roman" w:cs="Times New Roman"/>
                <w:sz w:val="20"/>
                <w:szCs w:val="20"/>
              </w:rPr>
              <w:t>Выпишите  в тетрадь следующую информацию:</w:t>
            </w:r>
            <w:r w:rsidR="00AD16D4" w:rsidRPr="000F1DB9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D16D4" w:rsidRPr="0093291D" w:rsidRDefault="00AD16D4" w:rsidP="00AD16D4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Технология мультимедиа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 — это технология, обеспечивающая одновременную работу со звуком, видеороликами, </w:t>
            </w:r>
            <w:proofErr w:type="spellStart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анимациями</w:t>
            </w:r>
            <w:proofErr w:type="spellEnd"/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, статическими изображениями и текстами в интерактивном (диалоговом) режиме.</w:t>
            </w:r>
          </w:p>
          <w:p w:rsidR="00AD16D4" w:rsidRPr="0093291D" w:rsidRDefault="00AD16D4" w:rsidP="00AD16D4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Мультимедийные технологии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 широко применяются в образовании, культуре и искусстве, науке, бизнесе и других областях человеческой деятельности.</w:t>
            </w:r>
          </w:p>
          <w:p w:rsidR="00AD16D4" w:rsidRDefault="00AD16D4" w:rsidP="00AD16D4">
            <w:p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93291D"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Графика, звук, видео и текст</w:t>
            </w:r>
            <w:r w:rsidRPr="0093291D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, объединённые в мультимедийном продукте, требуют больших объёмов памяти.</w:t>
            </w:r>
          </w:p>
          <w:p w:rsidR="00833CE2" w:rsidRPr="00833CE2" w:rsidRDefault="00833CE2" w:rsidP="00833CE2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 w:rsidRPr="00833CE2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Прочитайте п. 5.1 </w:t>
            </w:r>
            <w:proofErr w:type="spellStart"/>
            <w:proofErr w:type="gramStart"/>
            <w:r w:rsidRPr="00833CE2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</w:t>
            </w:r>
            <w:proofErr w:type="spellEnd"/>
            <w:proofErr w:type="gramEnd"/>
            <w:r w:rsidRPr="00833CE2"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204-208 «Технология мультимедиа».</w:t>
            </w:r>
          </w:p>
          <w:p w:rsidR="00833CE2" w:rsidRPr="00F706E0" w:rsidRDefault="00833CE2" w:rsidP="00833CE2">
            <w:pPr>
              <w:pStyle w:val="a8"/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тетради ответь письменно на вопрос №6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209</w:t>
            </w:r>
          </w:p>
          <w:p w:rsidR="00BD1604" w:rsidRPr="00833CE2" w:rsidRDefault="00BD1604" w:rsidP="00833CE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604" w:rsidRPr="00F706E0" w:rsidTr="00BD1604">
        <w:tc>
          <w:tcPr>
            <w:tcW w:w="10314" w:type="dxa"/>
          </w:tcPr>
          <w:p w:rsidR="00295703" w:rsidRPr="00F706E0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  <w:p w:rsidR="00295703" w:rsidRPr="00F706E0" w:rsidRDefault="00295703" w:rsidP="00EF1798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>Изучить информацию п.</w:t>
            </w:r>
            <w:r w:rsidR="00833CE2">
              <w:rPr>
                <w:rFonts w:ascii="Times New Roman" w:hAnsi="Times New Roman" w:cs="Times New Roman"/>
                <w:sz w:val="20"/>
                <w:szCs w:val="20"/>
              </w:rPr>
              <w:t xml:space="preserve"> 5.1</w:t>
            </w:r>
          </w:p>
          <w:p w:rsidR="00BD1604" w:rsidRPr="00F706E0" w:rsidRDefault="00BD1604" w:rsidP="006A3E06">
            <w:pPr>
              <w:pStyle w:val="a8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В тетради </w:t>
            </w:r>
            <w:r w:rsidR="00EF1798"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</w:t>
            </w:r>
            <w:r w:rsidR="00833CE2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="00833CE2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="00833CE2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  <w:bookmarkStart w:id="0" w:name="_GoBack"/>
            <w:bookmarkEnd w:id="0"/>
          </w:p>
        </w:tc>
      </w:tr>
      <w:tr w:rsidR="00BD1604" w:rsidRPr="00F706E0" w:rsidTr="00BD1604">
        <w:tc>
          <w:tcPr>
            <w:tcW w:w="10314" w:type="dxa"/>
          </w:tcPr>
          <w:p w:rsidR="00295703" w:rsidRPr="00F706E0" w:rsidRDefault="00295703" w:rsidP="00EF17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BD1604" w:rsidRPr="00F706E0" w:rsidRDefault="00BD1604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6" w:history="1"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295703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295703" w:rsidRPr="00F706E0" w:rsidRDefault="00295703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604" w:rsidRPr="00F706E0" w:rsidTr="00BD1604">
        <w:tc>
          <w:tcPr>
            <w:tcW w:w="10314" w:type="dxa"/>
          </w:tcPr>
          <w:p w:rsidR="008644D2" w:rsidRPr="00F706E0" w:rsidRDefault="008644D2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Ссылка на </w:t>
            </w:r>
            <w:proofErr w:type="spellStart"/>
            <w:r w:rsidRPr="00F706E0">
              <w:rPr>
                <w:rFonts w:ascii="Times New Roman" w:hAnsi="Times New Roman" w:cs="Times New Roman"/>
                <w:sz w:val="20"/>
                <w:szCs w:val="20"/>
              </w:rPr>
              <w:t>видеоурок</w:t>
            </w:r>
            <w:proofErr w:type="spellEnd"/>
            <w:r w:rsidRPr="00F706E0">
              <w:rPr>
                <w:rFonts w:ascii="Times New Roman" w:hAnsi="Times New Roman" w:cs="Times New Roman"/>
                <w:sz w:val="20"/>
                <w:szCs w:val="20"/>
              </w:rPr>
              <w:t xml:space="preserve"> (при возможности просмотра) </w:t>
            </w:r>
            <w:hyperlink r:id="rId7" w:history="1">
              <w:r w:rsidR="006A3E06" w:rsidRPr="00F706E0">
                <w:rPr>
                  <w:rStyle w:val="a3"/>
                  <w:rFonts w:ascii="Times New Roman" w:hAnsi="Times New Roman" w:cs="Times New Roman"/>
                  <w:sz w:val="20"/>
                  <w:szCs w:val="20"/>
                </w:rPr>
                <w:t>https://youtu.be/Zzc3IZ4TLv8</w:t>
              </w:r>
            </w:hyperlink>
          </w:p>
          <w:p w:rsidR="006A3E06" w:rsidRPr="00F706E0" w:rsidRDefault="006A3E06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798" w:rsidRPr="00F706E0" w:rsidRDefault="00EF1798" w:rsidP="00EF17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6DD6" w:rsidRPr="00F706E0" w:rsidRDefault="00A16DD6">
      <w:pPr>
        <w:rPr>
          <w:sz w:val="20"/>
          <w:szCs w:val="20"/>
        </w:rPr>
      </w:pPr>
    </w:p>
    <w:p w:rsidR="00576D13" w:rsidRPr="00ED40AC" w:rsidRDefault="00576D13" w:rsidP="00576D13">
      <w:pPr>
        <w:pStyle w:val="a5"/>
        <w:rPr>
          <w:b/>
        </w:rPr>
      </w:pPr>
    </w:p>
    <w:sectPr w:rsidR="00576D13" w:rsidRPr="00ED40AC" w:rsidSect="006D07A0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23E5"/>
    <w:multiLevelType w:val="multilevel"/>
    <w:tmpl w:val="5E00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F7AF2"/>
    <w:multiLevelType w:val="hybridMultilevel"/>
    <w:tmpl w:val="C318E9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82B21"/>
    <w:multiLevelType w:val="hybridMultilevel"/>
    <w:tmpl w:val="97BA53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743FA9"/>
    <w:multiLevelType w:val="hybridMultilevel"/>
    <w:tmpl w:val="8B3C1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928A3"/>
    <w:multiLevelType w:val="hybridMultilevel"/>
    <w:tmpl w:val="496E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6027C8"/>
    <w:multiLevelType w:val="hybridMultilevel"/>
    <w:tmpl w:val="A1886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E56DB"/>
    <w:multiLevelType w:val="hybridMultilevel"/>
    <w:tmpl w:val="C090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9351F7"/>
    <w:multiLevelType w:val="hybridMultilevel"/>
    <w:tmpl w:val="8D1C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59B"/>
    <w:rsid w:val="000076F4"/>
    <w:rsid w:val="00016BA3"/>
    <w:rsid w:val="0003266B"/>
    <w:rsid w:val="00032CCC"/>
    <w:rsid w:val="00072AA8"/>
    <w:rsid w:val="000C1075"/>
    <w:rsid w:val="000C4BD1"/>
    <w:rsid w:val="000C62EC"/>
    <w:rsid w:val="000E094E"/>
    <w:rsid w:val="000E757F"/>
    <w:rsid w:val="000F1DB9"/>
    <w:rsid w:val="00107671"/>
    <w:rsid w:val="00120FC1"/>
    <w:rsid w:val="00140FF0"/>
    <w:rsid w:val="00143680"/>
    <w:rsid w:val="00147128"/>
    <w:rsid w:val="001477CF"/>
    <w:rsid w:val="00177DB0"/>
    <w:rsid w:val="001815A6"/>
    <w:rsid w:val="001921B4"/>
    <w:rsid w:val="001A167A"/>
    <w:rsid w:val="001B76D6"/>
    <w:rsid w:val="001E7A85"/>
    <w:rsid w:val="0026257A"/>
    <w:rsid w:val="00266414"/>
    <w:rsid w:val="00267B45"/>
    <w:rsid w:val="00274E86"/>
    <w:rsid w:val="00283A70"/>
    <w:rsid w:val="002915BB"/>
    <w:rsid w:val="00293547"/>
    <w:rsid w:val="00293685"/>
    <w:rsid w:val="002945BF"/>
    <w:rsid w:val="00295703"/>
    <w:rsid w:val="002A5FAC"/>
    <w:rsid w:val="002C08E3"/>
    <w:rsid w:val="002C38F3"/>
    <w:rsid w:val="002C7E95"/>
    <w:rsid w:val="002D066A"/>
    <w:rsid w:val="002D261E"/>
    <w:rsid w:val="002E395F"/>
    <w:rsid w:val="00353D75"/>
    <w:rsid w:val="00356246"/>
    <w:rsid w:val="003603A9"/>
    <w:rsid w:val="00361B53"/>
    <w:rsid w:val="003E4214"/>
    <w:rsid w:val="003F0BF5"/>
    <w:rsid w:val="004132AD"/>
    <w:rsid w:val="0044254C"/>
    <w:rsid w:val="004473E6"/>
    <w:rsid w:val="00462D33"/>
    <w:rsid w:val="0048457E"/>
    <w:rsid w:val="00485F4A"/>
    <w:rsid w:val="0049428E"/>
    <w:rsid w:val="004A0BDE"/>
    <w:rsid w:val="004A2DCB"/>
    <w:rsid w:val="004C1028"/>
    <w:rsid w:val="004C7D70"/>
    <w:rsid w:val="004D1BAB"/>
    <w:rsid w:val="004F2F3B"/>
    <w:rsid w:val="00517275"/>
    <w:rsid w:val="00525E79"/>
    <w:rsid w:val="0053294D"/>
    <w:rsid w:val="00574605"/>
    <w:rsid w:val="00576D13"/>
    <w:rsid w:val="005849FC"/>
    <w:rsid w:val="005A611B"/>
    <w:rsid w:val="005F0BBB"/>
    <w:rsid w:val="00632652"/>
    <w:rsid w:val="006420ED"/>
    <w:rsid w:val="006820FD"/>
    <w:rsid w:val="006A3E06"/>
    <w:rsid w:val="006B3CE5"/>
    <w:rsid w:val="006C3271"/>
    <w:rsid w:val="006D07A0"/>
    <w:rsid w:val="007057EE"/>
    <w:rsid w:val="00724F3F"/>
    <w:rsid w:val="00737C92"/>
    <w:rsid w:val="00742819"/>
    <w:rsid w:val="007814FE"/>
    <w:rsid w:val="00791044"/>
    <w:rsid w:val="007A3AAF"/>
    <w:rsid w:val="007C2DA7"/>
    <w:rsid w:val="007F134E"/>
    <w:rsid w:val="0083092B"/>
    <w:rsid w:val="00833CE2"/>
    <w:rsid w:val="00837F72"/>
    <w:rsid w:val="00842EFF"/>
    <w:rsid w:val="008644D2"/>
    <w:rsid w:val="008919F3"/>
    <w:rsid w:val="008D05BE"/>
    <w:rsid w:val="008D11FA"/>
    <w:rsid w:val="008E097A"/>
    <w:rsid w:val="008F360B"/>
    <w:rsid w:val="008F771F"/>
    <w:rsid w:val="00904A58"/>
    <w:rsid w:val="00924F4F"/>
    <w:rsid w:val="0093291D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6DD6"/>
    <w:rsid w:val="00A2304A"/>
    <w:rsid w:val="00A25D30"/>
    <w:rsid w:val="00A63273"/>
    <w:rsid w:val="00A702D7"/>
    <w:rsid w:val="00A86E04"/>
    <w:rsid w:val="00AA3299"/>
    <w:rsid w:val="00AC560C"/>
    <w:rsid w:val="00AD16D4"/>
    <w:rsid w:val="00B124DE"/>
    <w:rsid w:val="00B41A86"/>
    <w:rsid w:val="00B4278B"/>
    <w:rsid w:val="00B534BD"/>
    <w:rsid w:val="00B66B07"/>
    <w:rsid w:val="00B92A7C"/>
    <w:rsid w:val="00BD1604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D116C8"/>
    <w:rsid w:val="00D11872"/>
    <w:rsid w:val="00D31345"/>
    <w:rsid w:val="00D351A5"/>
    <w:rsid w:val="00D35BA5"/>
    <w:rsid w:val="00D523C1"/>
    <w:rsid w:val="00D548BD"/>
    <w:rsid w:val="00D66937"/>
    <w:rsid w:val="00D717CC"/>
    <w:rsid w:val="00D720A6"/>
    <w:rsid w:val="00DB586E"/>
    <w:rsid w:val="00DB69E1"/>
    <w:rsid w:val="00DD25EC"/>
    <w:rsid w:val="00DE3747"/>
    <w:rsid w:val="00DE4543"/>
    <w:rsid w:val="00DF00EB"/>
    <w:rsid w:val="00DF6AAB"/>
    <w:rsid w:val="00E23B23"/>
    <w:rsid w:val="00E61E3C"/>
    <w:rsid w:val="00E73210"/>
    <w:rsid w:val="00E91F96"/>
    <w:rsid w:val="00EB39F4"/>
    <w:rsid w:val="00EC360F"/>
    <w:rsid w:val="00ED27A4"/>
    <w:rsid w:val="00ED40AC"/>
    <w:rsid w:val="00EF1798"/>
    <w:rsid w:val="00F140D2"/>
    <w:rsid w:val="00F537C3"/>
    <w:rsid w:val="00F6759B"/>
    <w:rsid w:val="00F706E0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D13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76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76D13"/>
    <w:pPr>
      <w:spacing w:after="0" w:line="240" w:lineRule="auto"/>
    </w:pPr>
  </w:style>
  <w:style w:type="table" w:styleId="a6">
    <w:name w:val="Table Grid"/>
    <w:basedOn w:val="a1"/>
    <w:uiPriority w:val="59"/>
    <w:rsid w:val="006D07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2E395F"/>
    <w:rPr>
      <w:i/>
      <w:iCs/>
    </w:rPr>
  </w:style>
  <w:style w:type="paragraph" w:styleId="a8">
    <w:name w:val="List Paragraph"/>
    <w:basedOn w:val="a"/>
    <w:uiPriority w:val="34"/>
    <w:qFormat/>
    <w:rsid w:val="00267B45"/>
    <w:pPr>
      <w:ind w:left="720"/>
      <w:contextualSpacing/>
    </w:pPr>
  </w:style>
  <w:style w:type="character" w:styleId="a9">
    <w:name w:val="Strong"/>
    <w:basedOn w:val="a0"/>
    <w:uiPriority w:val="22"/>
    <w:qFormat/>
    <w:rsid w:val="00267B4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6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youtu.be/Zzc3IZ4TLv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5</cp:revision>
  <dcterms:created xsi:type="dcterms:W3CDTF">2020-04-13T16:05:00Z</dcterms:created>
  <dcterms:modified xsi:type="dcterms:W3CDTF">2020-04-13T18:17:00Z</dcterms:modified>
</cp:coreProperties>
</file>