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5A5CA4" w:rsidP="00D83FCE">
      <w:pPr>
        <w:rPr>
          <w:b/>
        </w:rPr>
      </w:pPr>
      <w:r>
        <w:rPr>
          <w:b/>
        </w:rPr>
        <w:t>11 класс 24</w:t>
      </w:r>
      <w:bookmarkStart w:id="0" w:name="_GoBack"/>
      <w:bookmarkEnd w:id="0"/>
      <w:r w:rsidR="00D83FCE">
        <w:rPr>
          <w:b/>
        </w:rPr>
        <w:t>.04.2020</w:t>
      </w:r>
    </w:p>
    <w:p w:rsidR="005A5CA4" w:rsidRDefault="005A5CA4" w:rsidP="00D83FCE">
      <w:pPr>
        <w:rPr>
          <w:b/>
        </w:rPr>
      </w:pPr>
      <w:r>
        <w:rPr>
          <w:b/>
        </w:rPr>
        <w:t>Проверочная работа по теме «Экологические факторы»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1. 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Сигнал к началу осеннего перелета насекомоядных птиц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понижение температуры окружающей среды 2) сокращение светового дня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 xml:space="preserve">3) недостаток </w:t>
      </w:r>
      <w:proofErr w:type="gramStart"/>
      <w:r>
        <w:rPr>
          <w:rStyle w:val="c0"/>
          <w:rFonts w:ascii="Verdana" w:hAnsi="Verdana" w:cs="Calibri"/>
          <w:color w:val="000000"/>
          <w:sz w:val="18"/>
          <w:szCs w:val="18"/>
        </w:rPr>
        <w:t>пищи  4</w:t>
      </w:r>
      <w:proofErr w:type="gramEnd"/>
      <w:r>
        <w:rPr>
          <w:rStyle w:val="c0"/>
          <w:rFonts w:ascii="Verdana" w:hAnsi="Verdana" w:cs="Calibri"/>
          <w:color w:val="000000"/>
          <w:sz w:val="18"/>
          <w:szCs w:val="18"/>
        </w:rPr>
        <w:t>) повышение влажности и давления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2.  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На численность белки в лесной зоне НЕ влияет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 xml:space="preserve">1) смена холодных и теплых </w:t>
      </w:r>
      <w:proofErr w:type="gramStart"/>
      <w:r>
        <w:rPr>
          <w:rStyle w:val="c0"/>
          <w:rFonts w:ascii="Verdana" w:hAnsi="Verdana" w:cs="Calibri"/>
          <w:color w:val="000000"/>
          <w:sz w:val="18"/>
          <w:szCs w:val="18"/>
        </w:rPr>
        <w:t>зим  2</w:t>
      </w:r>
      <w:proofErr w:type="gramEnd"/>
      <w:r>
        <w:rPr>
          <w:rStyle w:val="c0"/>
          <w:rFonts w:ascii="Verdana" w:hAnsi="Verdana" w:cs="Calibri"/>
          <w:color w:val="000000"/>
          <w:sz w:val="18"/>
          <w:szCs w:val="18"/>
        </w:rPr>
        <w:t>) урожай еловых шишек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численность хищников       4) численность паразитов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3.  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К абиотическим факторам относят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 xml:space="preserve">1) конкуренцию растений за поглощение </w:t>
      </w:r>
      <w:proofErr w:type="gramStart"/>
      <w:r>
        <w:rPr>
          <w:rStyle w:val="c0"/>
          <w:rFonts w:ascii="Verdana" w:hAnsi="Verdana" w:cs="Calibri"/>
          <w:color w:val="000000"/>
          <w:sz w:val="18"/>
          <w:szCs w:val="18"/>
        </w:rPr>
        <w:t>света  2</w:t>
      </w:r>
      <w:proofErr w:type="gramEnd"/>
      <w:r>
        <w:rPr>
          <w:rStyle w:val="c0"/>
          <w:rFonts w:ascii="Verdana" w:hAnsi="Verdana" w:cs="Calibri"/>
          <w:color w:val="000000"/>
          <w:sz w:val="18"/>
          <w:szCs w:val="18"/>
        </w:rPr>
        <w:t>) влияние растений на жизнь животных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 xml:space="preserve">3) изменение температуры в течение </w:t>
      </w:r>
      <w:proofErr w:type="gramStart"/>
      <w:r>
        <w:rPr>
          <w:rStyle w:val="c0"/>
          <w:rFonts w:ascii="Verdana" w:hAnsi="Verdana" w:cs="Calibri"/>
          <w:color w:val="000000"/>
          <w:sz w:val="18"/>
          <w:szCs w:val="18"/>
        </w:rPr>
        <w:t>суток  4</w:t>
      </w:r>
      <w:proofErr w:type="gramEnd"/>
      <w:r>
        <w:rPr>
          <w:rStyle w:val="c0"/>
          <w:rFonts w:ascii="Verdana" w:hAnsi="Verdana" w:cs="Calibri"/>
          <w:color w:val="000000"/>
          <w:sz w:val="18"/>
          <w:szCs w:val="18"/>
        </w:rPr>
        <w:t>) загрязнение окружающей среды человеком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4.  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Фактор, ограничивающий рост травянистых растений в еловом лесу, — недостаток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света      2) тепла       3) воды           4) минеральных веществ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5.  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Как называют фактор, который значительно отклоняется от оптимальной для вида величины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абиотический    2) биотический    3) антропогенный    4) ограничивающий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6.  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Сигналом к наступлению листопада у растений служит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увеличение влажности среды     2) сокращение длины светового дня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уменьшение влажности среды    4) повышение температуры среды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7.  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Ветер, осадки, пыльные бури — это факторы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 xml:space="preserve">1) </w:t>
      </w:r>
      <w:proofErr w:type="gramStart"/>
      <w:r>
        <w:rPr>
          <w:rStyle w:val="c0"/>
          <w:rFonts w:ascii="Verdana" w:hAnsi="Verdana" w:cs="Calibri"/>
          <w:color w:val="000000"/>
          <w:sz w:val="18"/>
          <w:szCs w:val="18"/>
        </w:rPr>
        <w:t>антропогенные  2</w:t>
      </w:r>
      <w:proofErr w:type="gramEnd"/>
      <w:r>
        <w:rPr>
          <w:rStyle w:val="c0"/>
          <w:rFonts w:ascii="Verdana" w:hAnsi="Verdana" w:cs="Calibri"/>
          <w:color w:val="000000"/>
          <w:sz w:val="18"/>
          <w:szCs w:val="18"/>
        </w:rPr>
        <w:t>) биотические  3) абиотические  4) ограничивающие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8.  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Реакцию организмов на изменение длины светового дня называют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микроэволюционными изменениями    2) фотопериодизмом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фототропизмом     4) безусловным рефлексом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9.  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К абиотическим факторам среды относят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подрывание кабанами корней   2) нашествие саранчи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образование колоний птиц    4) обильный снегопад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10.  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Из перечисленных явлений к суточным биоритмам относят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миграции морских рыб на нерест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2) открывание и закрывание цветков покрытосеменных растений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распускание почек у деревьев и кустарников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4) открывание и закрывание раковин у моллюсков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11.  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Какой фактор ограничивает жизнь растений в степной зоне?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высокая температура     2) недостаток влаги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отсутствие перегноя     4) избыток ультрафиолетовых лучей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12.  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 xml:space="preserve">Важнейшим абиотическим фактором, минерализующим </w:t>
      </w:r>
      <w:proofErr w:type="gramStart"/>
      <w:r>
        <w:rPr>
          <w:rStyle w:val="c1"/>
          <w:rFonts w:ascii="Verdana" w:hAnsi="Verdana" w:cs="Calibri"/>
          <w:color w:val="000000"/>
          <w:sz w:val="18"/>
          <w:szCs w:val="18"/>
        </w:rPr>
        <w:t>органические</w:t>
      </w: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остатки</w:t>
      </w:r>
      <w:proofErr w:type="gramEnd"/>
      <w:r>
        <w:rPr>
          <w:rStyle w:val="c1"/>
          <w:rFonts w:ascii="Verdana" w:hAnsi="Verdana" w:cs="Calibri"/>
          <w:color w:val="000000"/>
          <w:sz w:val="18"/>
          <w:szCs w:val="18"/>
        </w:rPr>
        <w:t xml:space="preserve"> в биогеоценозе леса, являются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заморозки      2) пожары          3) ветры             4) дожди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13.  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К абиотическим факторам, определяющим численность популяции, относят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межвидовую конкуренцию    2) паразитизм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3) понижение плодовитости    4) влажность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14. 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Главным ограничивающим фактором для жизни растений в Индийском океане является недостаток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света   2) тепла    3) минеральных солей    4) органических веществ</w:t>
      </w: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Verdana" w:hAnsi="Verdana" w:cs="Calibri"/>
          <w:b/>
          <w:bCs/>
          <w:color w:val="000000"/>
          <w:sz w:val="18"/>
          <w:szCs w:val="18"/>
        </w:rPr>
      </w:pPr>
    </w:p>
    <w:p w:rsidR="005A5CA4" w:rsidRDefault="005A5CA4" w:rsidP="005A5CA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000000"/>
          <w:sz w:val="18"/>
          <w:szCs w:val="18"/>
        </w:rPr>
        <w:t>15. </w:t>
      </w:r>
      <w:r>
        <w:rPr>
          <w:rStyle w:val="c1"/>
          <w:rFonts w:ascii="Verdana" w:hAnsi="Verdana" w:cs="Calibri"/>
          <w:color w:val="000000"/>
          <w:sz w:val="18"/>
          <w:szCs w:val="18"/>
        </w:rPr>
        <w:t>Что может стать ограничивающим фактором для жизни пятнистого оленя, живущего в Приморье на южных склонах гор?</w:t>
      </w:r>
    </w:p>
    <w:p w:rsidR="005A5CA4" w:rsidRDefault="005A5CA4" w:rsidP="005A5CA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00"/>
          <w:sz w:val="18"/>
          <w:szCs w:val="18"/>
        </w:rPr>
        <w:t>1) глубокий снег 2) сильный ветер 3) недостаток хвойных деревьев 4) короткий день зимой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39627C"/>
    <w:rsid w:val="00421B02"/>
    <w:rsid w:val="005A5CA4"/>
    <w:rsid w:val="006874F8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  <w:style w:type="paragraph" w:customStyle="1" w:styleId="c5">
    <w:name w:val="c5"/>
    <w:basedOn w:val="a"/>
    <w:rsid w:val="005A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5CA4"/>
  </w:style>
  <w:style w:type="character" w:customStyle="1" w:styleId="c1">
    <w:name w:val="c1"/>
    <w:basedOn w:val="a0"/>
    <w:rsid w:val="005A5CA4"/>
  </w:style>
  <w:style w:type="paragraph" w:customStyle="1" w:styleId="c2">
    <w:name w:val="c2"/>
    <w:basedOn w:val="a"/>
    <w:rsid w:val="005A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2020-04-14T14:30:00Z</dcterms:created>
  <dcterms:modified xsi:type="dcterms:W3CDTF">2020-04-14T14:30:00Z</dcterms:modified>
</cp:coreProperties>
</file>