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EA" w:rsidRDefault="00D34031" w:rsidP="00380AB7">
      <w:pPr>
        <w:autoSpaceDE w:val="0"/>
        <w:autoSpaceDN w:val="0"/>
        <w:adjustRightInd w:val="0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3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528EA" w:rsidRPr="00E84E96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урок.    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4528EA" w:rsidRPr="00E84E96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p w:rsidR="00380AB7" w:rsidRPr="00E84E96" w:rsidRDefault="00380AB7" w:rsidP="00380AB7">
      <w:pPr>
        <w:autoSpaceDE w:val="0"/>
        <w:autoSpaceDN w:val="0"/>
        <w:adjustRightInd w:val="0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28EA" w:rsidRPr="00E84E96" w:rsidRDefault="00C77051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 w:rsidRPr="00573C73">
        <w:rPr>
          <w:rFonts w:ascii="Times New Roman" w:eastAsia="Calibri" w:hAnsi="Times New Roman" w:cs="Times New Roman"/>
          <w:sz w:val="24"/>
          <w:szCs w:val="24"/>
        </w:rPr>
        <w:t xml:space="preserve">Прочитать предложенный текст, </w:t>
      </w:r>
      <w:r w:rsidR="00797532">
        <w:rPr>
          <w:rFonts w:ascii="Times New Roman" w:eastAsia="Calibri" w:hAnsi="Times New Roman" w:cs="Times New Roman"/>
          <w:sz w:val="24"/>
          <w:szCs w:val="24"/>
        </w:rPr>
        <w:t>записать выделенные предложения</w:t>
      </w:r>
      <w:r>
        <w:rPr>
          <w:rFonts w:ascii="Times New Roman" w:eastAsia="Calibri" w:hAnsi="Times New Roman" w:cs="Times New Roman"/>
          <w:sz w:val="24"/>
          <w:szCs w:val="24"/>
        </w:rPr>
        <w:t>. В тетради указываем ФИ, класс, дату и тему урока.</w:t>
      </w:r>
    </w:p>
    <w:p w:rsidR="006F558D" w:rsidRDefault="004528EA" w:rsidP="00380AB7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E96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DE475D">
        <w:rPr>
          <w:rFonts w:ascii="Times New Roman" w:eastAsia="Times New Roman" w:hAnsi="Times New Roman" w:cs="Times New Roman"/>
          <w:b/>
          <w:sz w:val="28"/>
          <w:szCs w:val="28"/>
        </w:rPr>
        <w:t>Сфера обслуживания Ростовской области</w:t>
      </w:r>
    </w:p>
    <w:p w:rsidR="00C62CB0" w:rsidRDefault="00C62CB0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C62CB0" w:rsidRPr="00C62CB0" w:rsidRDefault="00DC6A19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Сфера обслуживания создает необходимые людям услуги, которые</w:t>
      </w:r>
      <w:r w:rsidR="00C62CB0">
        <w:rPr>
          <w:rFonts w:ascii="Times New Roman" w:hAnsi="Times New Roman" w:cs="Times New Roman"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нельзя непосредственно отнести ни к материальным, ни к</w:t>
      </w:r>
      <w:r w:rsidR="00C62CB0">
        <w:rPr>
          <w:rFonts w:ascii="Times New Roman" w:hAnsi="Times New Roman" w:cs="Times New Roman"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духовным: медицинское обслуживание, образование и т. д.</w:t>
      </w:r>
    </w:p>
    <w:p w:rsidR="00C62CB0" w:rsidRDefault="00C62CB0" w:rsidP="00380AB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E475D">
        <w:rPr>
          <w:rFonts w:ascii="Times New Roman" w:hAnsi="Times New Roman" w:cs="Times New Roman"/>
          <w:sz w:val="28"/>
          <w:szCs w:val="28"/>
        </w:rPr>
        <w:t>Конкретной целью структурной перестройки экономики российской Федерации в целом, Ростовской области в частности, в пользу увеличения доли сферы услуг выступает рост удовлетворения потребностей и интересов населения. В этой связи долговременная стратегия опережающего развития сервисной отрасли становится определяющей в современном российском обществе. Стратегическая цель видится в быстром и существенном подъёме сферы сервиса на принципиально новый, соответствующий передовым мировым стандартам уровень, который позволит улучшить современную систему услуг.</w:t>
      </w:r>
    </w:p>
    <w:p w:rsidR="00380AB7" w:rsidRPr="00380AB7" w:rsidRDefault="00380AB7" w:rsidP="00380AB7">
      <w:pPr>
        <w:spacing w:after="0"/>
        <w:ind w:left="-851" w:firstLine="851"/>
        <w:rPr>
          <w:rFonts w:ascii="Times New Roman" w:hAnsi="Times New Roman" w:cs="Times New Roman"/>
          <w:i/>
          <w:sz w:val="28"/>
          <w:szCs w:val="28"/>
        </w:rPr>
      </w:pPr>
      <w:r w:rsidRPr="00380AB7">
        <w:rPr>
          <w:rFonts w:ascii="Times New Roman" w:hAnsi="Times New Roman" w:cs="Times New Roman"/>
          <w:b/>
          <w:sz w:val="28"/>
          <w:szCs w:val="28"/>
          <w:u w:val="single"/>
        </w:rPr>
        <w:t>Запи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шем</w:t>
      </w:r>
      <w:r w:rsidRPr="00380AB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тетрадь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0AB7">
        <w:rPr>
          <w:rFonts w:ascii="Times New Roman" w:hAnsi="Times New Roman" w:cs="Times New Roman"/>
          <w:i/>
          <w:sz w:val="28"/>
          <w:szCs w:val="28"/>
        </w:rPr>
        <w:t>Существенную роль играет сфера услуг в решении вопросов занятости населения: доля занятых в сфере услуг в общей занятости населения Ростовской области достигает 61,6 %.</w:t>
      </w:r>
    </w:p>
    <w:p w:rsidR="00C62CB0" w:rsidRPr="00380AB7" w:rsidRDefault="00C62CB0" w:rsidP="00380AB7">
      <w:pPr>
        <w:spacing w:after="0"/>
        <w:ind w:left="-851" w:firstLine="851"/>
        <w:rPr>
          <w:rFonts w:ascii="Times New Roman" w:hAnsi="Times New Roman" w:cs="Times New Roman"/>
          <w:i/>
          <w:sz w:val="28"/>
          <w:szCs w:val="28"/>
        </w:rPr>
      </w:pPr>
      <w:r w:rsidRPr="00380AB7">
        <w:rPr>
          <w:rFonts w:ascii="Times New Roman" w:hAnsi="Times New Roman" w:cs="Times New Roman"/>
          <w:i/>
          <w:sz w:val="28"/>
          <w:szCs w:val="28"/>
        </w:rPr>
        <w:t>В структуре платных услуг населению несколько лет устойчиво доминируют четыре вида услуг, которые составляют 82,4 % от их общего объема. К ним относятся услуги жилищно-коммунального хозяйства (31,8 % в общем объеме услуг), связи (20,9 %), бытовые (16,5 %) и транспортные услуги (13,2 %).</w:t>
      </w:r>
    </w:p>
    <w:p w:rsidR="00DC6A19" w:rsidRPr="00380AB7" w:rsidRDefault="00DC6A19" w:rsidP="00380AB7">
      <w:pPr>
        <w:spacing w:after="0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A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Жилищно-коммунальное хозяйство (ЖКХ) 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включает в себя</w:t>
      </w:r>
      <w:r w:rsidR="00C62CB0" w:rsidRPr="00380A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предоставление жилья с его благоустройством (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электр</w:t>
      </w:r>
      <w:proofErr w:type="gram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о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-</w:t>
      </w:r>
      <w:proofErr w:type="gram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, 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водо-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,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газоснабжение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, канализация, отопление, телефон, система </w:t>
      </w:r>
      <w:proofErr w:type="spell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мусороудаления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). Обеспеченность жилой площадью в Ростовской област</w:t>
      </w:r>
      <w:proofErr w:type="gramStart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и-</w:t>
      </w:r>
      <w:proofErr w:type="gram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около 19 м</w:t>
      </w:r>
      <w:r w:rsidR="00380AB7" w:rsidRPr="00380AB7">
        <w:rPr>
          <w:rFonts w:ascii="Lucida Sans Unicode" w:eastAsia="Times-Roman" w:hAnsi="Lucida Sans Unicode" w:cs="Lucida Sans Unicode"/>
          <w:i/>
          <w:sz w:val="28"/>
          <w:szCs w:val="28"/>
          <w:lang w:eastAsia="en-US"/>
        </w:rPr>
        <w:t>²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на человека,</w:t>
      </w:r>
      <w:r w:rsidRP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причем в сельской местности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этот показатель несколько выше. С конца 80-х гг. XX в. </w:t>
      </w:r>
      <w:r w:rsidR="00C62CB0"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аблюдается</w:t>
      </w:r>
      <w:r w:rsidR="00C62C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сокращение ввода государственной жилой площади, большая</w:t>
      </w:r>
      <w:r w:rsidR="00380A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часть жилья вводится индивидуальными застройщиками.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Важно благоустраивать жилье различными коммунальными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удобствами. Так, охват системой водопроводов в Волгодонске -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97,3 %, Новочеркасске - 89,3, Р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остове-на-Дону - 89,3, в осталь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ных городах - более 70, за исключением гг. Миллерово - 43,3,Сальска - 53,0, Красного Сулина - 62,3 и Донецка - 67,5 %.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Также очень важно централь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ное отопление, газификация и го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рячее водоснабжение. Жилищный фонд Волгодонска на 98,0 %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обеспечен центральным ото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плением, на 96,3 - горячим водо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снабжением, 89,4 % - газом. В Ростове-на-Дону, соответственно,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88,5, 79,7, 85,6. В Азове - 89,7, 76,0, 91,7; Каменске - 82,9, 73,0,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81,2; Таганроге - 76,8, 70,7, 78,8; Новочеркасске - 89,0, 69,0,89,6 %. В сельских районах более благоприятная ситуация 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–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газификацией: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Зимовниковски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й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Милютинский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Дубовский</w:t>
      </w:r>
      <w:proofErr w:type="spellEnd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Заве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тинский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районы - до 100 %.</w:t>
      </w:r>
    </w:p>
    <w:p w:rsidR="00C62CB0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Важную роль в структуре Ж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КХ играет также озеленение насе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ленных пунктов, гостиничное и дорожное хозяйство.</w:t>
      </w:r>
    </w:p>
    <w:p w:rsidR="00DC6A19" w:rsidRPr="00797532" w:rsidRDefault="00797532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i/>
          <w:sz w:val="28"/>
          <w:szCs w:val="28"/>
          <w:lang w:eastAsia="en-US"/>
        </w:rPr>
      </w:pPr>
      <w:r w:rsidRPr="00797532">
        <w:rPr>
          <w:rFonts w:ascii="Times New Roman" w:eastAsia="Times-Italic" w:hAnsi="Times New Roman" w:cs="Times New Roman"/>
          <w:b/>
          <w:iCs/>
          <w:sz w:val="28"/>
          <w:szCs w:val="28"/>
          <w:u w:val="single"/>
          <w:lang w:eastAsia="en-US"/>
        </w:rPr>
        <w:lastRenderedPageBreak/>
        <w:t>Запишем:</w:t>
      </w:r>
      <w:r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Торговля</w:t>
      </w:r>
      <w:r w:rsidR="00DC6A19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- отрасль, развивающаяся значительными темпами, во</w:t>
      </w:r>
      <w:r w:rsidR="00C62CB0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многом стихийно. Товарооборот розничной торговли Ростовской</w:t>
      </w:r>
      <w:r w:rsidR="00C62CB0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области (122,6 </w:t>
      </w:r>
      <w:proofErr w:type="spellStart"/>
      <w:proofErr w:type="gram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млрд</w:t>
      </w:r>
      <w:proofErr w:type="spellEnd"/>
      <w:proofErr w:type="gram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руб. в 2003 г.) - самый высокий в стране,</w:t>
      </w:r>
      <w:r w:rsidR="00C62CB0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большая его часть концентрируется в крупных городах.</w:t>
      </w:r>
      <w:r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Количество и товарооборот предприятий </w:t>
      </w:r>
      <w:r w:rsidR="00DC6A19" w:rsidRPr="00797532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общественного питания</w:t>
      </w:r>
      <w:r w:rsidR="00DC6A19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Ростовской области с начала XXI в. также увеличились до</w:t>
      </w:r>
      <w:r w:rsidR="00C62CB0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3,4 </w:t>
      </w:r>
      <w:proofErr w:type="spellStart"/>
      <w:proofErr w:type="gramStart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млрд</w:t>
      </w:r>
      <w:proofErr w:type="spellEnd"/>
      <w:proofErr w:type="gramEnd"/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руб., около 75 % предприятий общественного питания -</w:t>
      </w:r>
      <w:r w:rsidR="00C62CB0" w:rsidRPr="00797532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DC6A19" w:rsidRPr="00797532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прибыльны.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К предприятиям </w:t>
      </w:r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бытового обслуживания</w:t>
      </w:r>
      <w:r w:rsidRPr="00DC6A1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относятся ателье по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пошиву одежды, обуви, головных уборов, изготовлению мебели,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ремонту бытовой техники, обуви, одежды, квартир и др. Сюда же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относятся бани, прачечные, химчистки, парикмахерские, косметические салоны, пункты проката, фотографии и т.д.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Для современной службы быта характерно </w:t>
      </w:r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наличие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как специализированных малых предприятий, так и крупных универсальных комбинатов. Здесь доминирующая роль принадлежит </w:t>
      </w:r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г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. Ростову-на-Дону(1/3 предприятий бытового обслуживания области).</w:t>
      </w:r>
    </w:p>
    <w:p w:rsidR="00DC6A19" w:rsidRPr="00380AB7" w:rsidRDefault="00380AB7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i/>
          <w:sz w:val="28"/>
          <w:szCs w:val="28"/>
          <w:lang w:eastAsia="en-US"/>
        </w:rPr>
      </w:pPr>
      <w:r w:rsidRPr="00380AB7">
        <w:rPr>
          <w:rFonts w:ascii="Times New Roman" w:eastAsia="Times-BoldItalic" w:hAnsi="Times New Roman" w:cs="Times New Roman"/>
          <w:b/>
          <w:bCs/>
          <w:iCs/>
          <w:sz w:val="28"/>
          <w:szCs w:val="28"/>
          <w:u w:val="single"/>
          <w:lang w:eastAsia="en-US"/>
        </w:rPr>
        <w:t>Запишем: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DC6A19" w:rsidRPr="00380AB7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Образование. </w:t>
      </w:r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По итогам переписи населения 2002 г. в Ростовской области на 1000 жителей 155 чел. - имеют высшее образование, 270 - среднее, 183 - полное среднее. Уровень образования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</w:t>
      </w:r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в городах значительно выше, чем в сельской местности. Так, среди сельского населения 18 чел./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1000 жителей не имеют начально</w:t>
      </w:r>
      <w:r w:rsidR="00DC6A19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го общего образования.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В настоящее время наблюдается увеличение количества дошкольных образовательных учреждений, число школ Ростовской области, напротив, значительно сокращается, в основном за счет начальных школ. Число учащихся в них также уменьшается, в основном по причине сложной демографической ситуации 90-х гг. XX </w:t>
      </w:r>
      <w:proofErr w:type="gram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</w:t>
      </w:r>
      <w:proofErr w:type="gramStart"/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>оттока</w:t>
      </w:r>
      <w:proofErr w:type="gramEnd"/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населения в города.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Учреждения образования размещены по территории Ростовской области крайне неравномерно, большая их часть сконцентрирована в крупных и крупнейших городах Ростовской области,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также являющихся научными центрами.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380AB7">
        <w:rPr>
          <w:rFonts w:ascii="Times New Roman" w:eastAsia="Times-Italic" w:hAnsi="Times New Roman" w:cs="Times New Roman"/>
          <w:b/>
          <w:i/>
          <w:iCs/>
          <w:sz w:val="28"/>
          <w:szCs w:val="28"/>
          <w:lang w:eastAsia="en-US"/>
        </w:rPr>
        <w:t>Медицинское обслуживание</w:t>
      </w:r>
      <w:r w:rsidRPr="00DC6A1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включает в себя систему амбулаторий, поликлиник, больниц, клиник, медпунктов на предприятиях и фельдшерско-акушерских пунктов. Также это диспансеры, станции скорой помощи, система охраны материнства и детства (родильные дома, молочные кухни), санаторно-курортные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учреждения, </w:t>
      </w:r>
      <w:proofErr w:type="spellStart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санэпидемстанции</w:t>
      </w:r>
      <w:proofErr w:type="spell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, аптеки.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Важным показателем развития медицинского обслуживания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является обеспеченность врач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ами и средним медицинским персо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налом, основная часть которог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о сосредоточена в городах и рай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онных центрах. </w:t>
      </w:r>
      <w:proofErr w:type="spellStart"/>
      <w:r w:rsidR="00380AB7" w:rsidRPr="00380AB7">
        <w:rPr>
          <w:rFonts w:ascii="Times New Roman" w:eastAsia="Times-Roman" w:hAnsi="Times New Roman" w:cs="Times New Roman"/>
          <w:b/>
          <w:sz w:val="28"/>
          <w:szCs w:val="28"/>
          <w:u w:val="single"/>
          <w:lang w:eastAsia="en-US"/>
        </w:rPr>
        <w:t>Записать</w:t>
      </w:r>
      <w:proofErr w:type="gramStart"/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>: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Р</w:t>
      </w:r>
      <w:proofErr w:type="gram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остов-на-Дону</w:t>
      </w:r>
      <w:proofErr w:type="spellEnd"/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характеризуется лучшей о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беспе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ченностью врачами - 133,4 чел.</w:t>
      </w:r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на 1 врача, </w:t>
      </w:r>
      <w:proofErr w:type="spellStart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среднеобластной</w:t>
      </w:r>
      <w:proofErr w:type="spellEnd"/>
      <w:r w:rsidR="00C62CB0"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 xml:space="preserve"> по</w:t>
      </w:r>
      <w:r w:rsidRPr="00380AB7">
        <w:rPr>
          <w:rFonts w:ascii="Times New Roman" w:eastAsia="Times-Roman" w:hAnsi="Times New Roman" w:cs="Times New Roman"/>
          <w:i/>
          <w:sz w:val="28"/>
          <w:szCs w:val="28"/>
          <w:lang w:eastAsia="en-US"/>
        </w:rPr>
        <w:t>казатель - 268,6 чел.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Для Ростовской области характерно сокращение общего числа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медицинских кадров. С 1991 по 2001 гг. число врачей уменьшилось с 16.430 до 16.054 чел., а число среднего медицинского персонала - с 46.215 до 39.870 чел. Количество медицинских учреждений также сократилось с353до281.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Социальное обеспечение населения </w:t>
      </w:r>
      <w:r w:rsidRPr="00DC6A19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-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это дома престарелых 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инвалидов, детские дома, интернаты, пенсионное обеспечение 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социальное страхование.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Культурно-бытовое обслуживание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- почта, телефон, справочные бюро, спортивные сооружения и туристические базы, гостиницы, пансионаты и дома отдыха. За последнее время увеличилось количество пользователей телефонной сети: с 1991 по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2001 гг. выросло от 357.545 до 656.466, т.е. более чем на 80 %.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Бурно развивается мобильная связь и интернет.</w:t>
      </w:r>
    </w:p>
    <w:p w:rsidR="00DC6A19" w:rsidRPr="00C62CB0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gramStart"/>
      <w:r w:rsidRPr="00DC6A1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lastRenderedPageBreak/>
        <w:t xml:space="preserve">Культурно-просветительское обслуживание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- разнообразная сеть зрелищных предприятий: театры и кинотеатры, концертные и выставочные залы, цирки, музеи, стадионы и бассейны,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>клубы и дома культуры, библиотеки, издательства, радио, телевидение, книготорговля.</w:t>
      </w:r>
      <w:proofErr w:type="gramEnd"/>
      <w:r w:rsidRPr="00DC6A1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Значи</w:t>
      </w:r>
      <w:r w:rsid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тельное количество их </w:t>
      </w:r>
      <w:r w:rsidR="00C62CB0"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концентри</w:t>
      </w:r>
      <w:r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руется в западной части</w:t>
      </w:r>
      <w:r w:rsidR="00C62CB0"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Ростовской области, где живет большая</w:t>
      </w:r>
      <w:r w:rsidR="00380AB7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="00C62CB0" w:rsidRPr="00C62CB0">
        <w:rPr>
          <w:rFonts w:ascii="Times New Roman" w:eastAsia="Times-Roman" w:hAnsi="Times New Roman" w:cs="Times New Roman"/>
          <w:sz w:val="28"/>
          <w:szCs w:val="28"/>
          <w:lang w:eastAsia="en-US"/>
        </w:rPr>
        <w:t>часть населения.</w:t>
      </w:r>
    </w:p>
    <w:p w:rsidR="00380AB7" w:rsidRPr="00DE475D" w:rsidRDefault="00380AB7" w:rsidP="00380AB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E475D">
        <w:rPr>
          <w:rFonts w:ascii="Times New Roman" w:hAnsi="Times New Roman" w:cs="Times New Roman"/>
          <w:sz w:val="28"/>
          <w:szCs w:val="28"/>
        </w:rPr>
        <w:t>Как показывает практика развитых стран, по мере усложнения производства и насыщения рынка товарами растет и спрос на услуги. В России</w:t>
      </w:r>
      <w:r w:rsidRPr="00CC3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РО</w:t>
      </w:r>
      <w:r w:rsidRPr="00DE475D">
        <w:rPr>
          <w:rFonts w:ascii="Times New Roman" w:hAnsi="Times New Roman" w:cs="Times New Roman"/>
          <w:sz w:val="28"/>
          <w:szCs w:val="28"/>
        </w:rPr>
        <w:t xml:space="preserve"> сфера услуг обгоняет производственную сферу по темпам роста и появлению новых видов услуг, её приспособлению к потребностям рынка и потребителей.</w:t>
      </w:r>
    </w:p>
    <w:p w:rsidR="00380AB7" w:rsidRDefault="00380AB7" w:rsidP="00797532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E475D">
        <w:rPr>
          <w:rFonts w:ascii="Times New Roman" w:hAnsi="Times New Roman" w:cs="Times New Roman"/>
          <w:sz w:val="28"/>
          <w:szCs w:val="28"/>
        </w:rPr>
        <w:t>Происходящие изменения в отраслях сферы услуг отражаются на других отраслях общественного производства, на экономике страны в целом, а также на условиях жизни населения, различных его социально-экономических группах. Но, помимо</w:t>
      </w:r>
      <w:r w:rsidRPr="00CC3A60">
        <w:rPr>
          <w:rFonts w:ascii="Times New Roman" w:hAnsi="Times New Roman" w:cs="Times New Roman"/>
          <w:sz w:val="28"/>
          <w:szCs w:val="28"/>
        </w:rPr>
        <w:t xml:space="preserve"> </w:t>
      </w:r>
      <w:r w:rsidRPr="00DE475D">
        <w:rPr>
          <w:rFonts w:ascii="Times New Roman" w:hAnsi="Times New Roman" w:cs="Times New Roman"/>
          <w:sz w:val="28"/>
          <w:szCs w:val="28"/>
        </w:rPr>
        <w:t>положительной динамики количественных показателей, необходимы качественные изменения в развитии сферы услуг.</w:t>
      </w:r>
    </w:p>
    <w:p w:rsidR="00322761" w:rsidRDefault="00322761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A279EA" w:rsidRDefault="00A279EA" w:rsidP="00380AB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322761" w:rsidRDefault="00322761" w:rsidP="00380AB7">
      <w:pPr>
        <w:spacing w:after="0"/>
        <w:ind w:left="-851"/>
        <w:rPr>
          <w:sz w:val="24"/>
          <w:szCs w:val="24"/>
        </w:rPr>
      </w:pPr>
      <w:r w:rsidRPr="00322761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322761">
        <w:rPr>
          <w:sz w:val="24"/>
          <w:szCs w:val="24"/>
        </w:rPr>
        <w:t xml:space="preserve"> </w:t>
      </w:r>
      <w:r w:rsidR="00DC6A19" w:rsidRPr="00A279EA">
        <w:rPr>
          <w:rFonts w:ascii="Times New Roman" w:hAnsi="Times New Roman" w:cs="Times New Roman"/>
          <w:sz w:val="28"/>
          <w:szCs w:val="28"/>
        </w:rPr>
        <w:t>Ответить в тетради на вопросы: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1. Из каких отраслей состоит социальная инфраструктура</w:t>
      </w:r>
      <w:r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 xml:space="preserve"> </w:t>
      </w: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Ростовской области?</w:t>
      </w:r>
    </w:p>
    <w:p w:rsidR="00DC6A19" w:rsidRPr="00DC6A19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2. В чем состоит важность развития социальной инфраструктуры региона?</w:t>
      </w:r>
    </w:p>
    <w:p w:rsidR="005F2EE4" w:rsidRDefault="00DC6A19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  <w:r w:rsidRPr="00DC6A19"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  <w:t>3. Каково состояние социальной инфраструктуры в вашем населенном пункте?</w:t>
      </w:r>
    </w:p>
    <w:p w:rsidR="00A279EA" w:rsidRDefault="00A279EA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</w:p>
    <w:p w:rsidR="00A279EA" w:rsidRPr="00DC6A19" w:rsidRDefault="00A279EA" w:rsidP="00380A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Cs/>
          <w:sz w:val="28"/>
          <w:szCs w:val="28"/>
          <w:lang w:eastAsia="en-US"/>
        </w:rPr>
      </w:pPr>
    </w:p>
    <w:p w:rsidR="005F2EE4" w:rsidRDefault="005F2EE4" w:rsidP="00380AB7">
      <w:pPr>
        <w:spacing w:after="0" w:line="240" w:lineRule="auto"/>
        <w:ind w:left="-851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5F2EE4" w:rsidRPr="00322761" w:rsidRDefault="005F2EE4" w:rsidP="00380AB7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sectPr w:rsidR="005F2EE4" w:rsidRPr="00322761" w:rsidSect="00CC3A6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182D"/>
    <w:multiLevelType w:val="hybridMultilevel"/>
    <w:tmpl w:val="3AE2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28EA"/>
    <w:rsid w:val="000142C7"/>
    <w:rsid w:val="00231F4B"/>
    <w:rsid w:val="00322761"/>
    <w:rsid w:val="00380AB7"/>
    <w:rsid w:val="003D102E"/>
    <w:rsid w:val="00441152"/>
    <w:rsid w:val="004528EA"/>
    <w:rsid w:val="00472142"/>
    <w:rsid w:val="00583B3C"/>
    <w:rsid w:val="005F2EE4"/>
    <w:rsid w:val="00646447"/>
    <w:rsid w:val="006A7C95"/>
    <w:rsid w:val="006F558D"/>
    <w:rsid w:val="00797532"/>
    <w:rsid w:val="008B34AC"/>
    <w:rsid w:val="00A279EA"/>
    <w:rsid w:val="00C62CB0"/>
    <w:rsid w:val="00C77051"/>
    <w:rsid w:val="00CC3A60"/>
    <w:rsid w:val="00D34031"/>
    <w:rsid w:val="00D40976"/>
    <w:rsid w:val="00D60164"/>
    <w:rsid w:val="00DC6A19"/>
    <w:rsid w:val="00DE475D"/>
    <w:rsid w:val="00E84E96"/>
    <w:rsid w:val="00F17D69"/>
    <w:rsid w:val="00F2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F4B"/>
    <w:pPr>
      <w:ind w:left="720"/>
      <w:contextualSpacing/>
    </w:pPr>
  </w:style>
  <w:style w:type="table" w:styleId="a4">
    <w:name w:val="Table Grid"/>
    <w:basedOn w:val="a1"/>
    <w:uiPriority w:val="59"/>
    <w:rsid w:val="006A7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B66E-C728-4BFF-9DC0-B1161A66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2020-04-14T20:05:00Z</dcterms:created>
  <dcterms:modified xsi:type="dcterms:W3CDTF">2020-04-14T21:02:00Z</dcterms:modified>
</cp:coreProperties>
</file>