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«Сатирикон» улыбается.</w:t>
      </w:r>
      <w:r>
        <w:rPr>
          <w:rFonts w:ascii="OpenSans" w:hAnsi="OpenSans"/>
          <w:b/>
          <w:color w:val="000000"/>
          <w:sz w:val="28"/>
          <w:szCs w:val="28"/>
        </w:rPr>
        <w:t xml:space="preserve"> Михаила Зощенко «История болезни».</w:t>
      </w:r>
    </w:p>
    <w:p w:rsidR="00EF12CF" w:rsidRDefault="00EF12CF" w:rsidP="00EF12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F12CF" w:rsidRDefault="00EF12CF" w:rsidP="00EF12CF">
      <w:pPr>
        <w:shd w:val="clear" w:color="auto" w:fill="FFFFFF"/>
        <w:spacing w:after="0" w:line="240" w:lineRule="auto"/>
        <w:ind w:left="1772" w:hanging="16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Цели и задачи урока:</w:t>
      </w:r>
    </w:p>
    <w:p w:rsidR="00EF12CF" w:rsidRDefault="00EF12CF" w:rsidP="00EF12CF">
      <w:pPr>
        <w:shd w:val="clear" w:color="auto" w:fill="FFFFFF"/>
        <w:spacing w:after="0" w:line="240" w:lineRule="auto"/>
        <w:ind w:left="164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- познакомить учащихся с журналом «Сатирикон» как явлением литературы 20 века;</w:t>
      </w:r>
    </w:p>
    <w:p w:rsidR="00EF12CF" w:rsidRDefault="00EF12CF" w:rsidP="00EF12CF">
      <w:pPr>
        <w:shd w:val="clear" w:color="auto" w:fill="FFFFFF"/>
        <w:spacing w:after="0" w:line="240" w:lineRule="auto"/>
        <w:ind w:left="164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закрепить знания по теории литературы;</w:t>
      </w:r>
    </w:p>
    <w:p w:rsidR="00EF12CF" w:rsidRDefault="00EF12CF" w:rsidP="00EF1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- формировать умения по анализу сатирического текста;</w:t>
      </w:r>
    </w:p>
    <w:p w:rsidR="00EF12CF" w:rsidRDefault="00EF12CF" w:rsidP="00EF12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- воспитывать чувство юмора</w:t>
      </w:r>
    </w:p>
    <w:p w:rsidR="00EF12CF" w:rsidRDefault="00EF12CF" w:rsidP="00EF12CF">
      <w:pPr>
        <w:shd w:val="clear" w:color="auto" w:fill="FFFFFF"/>
        <w:spacing w:after="0" w:line="240" w:lineRule="auto"/>
        <w:ind w:left="3076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Ход урока: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Сегодня на уроке мы: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1.. Разберём рассказ Михаила Зощенко «История болезни».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Актуальным остаётся не только творчество Тэффи, но и творчество другого выдающегося сатирика – Михаила Зощенко.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1885950" cy="2524125"/>
            <wp:effectExtent l="0" t="0" r="0" b="9525"/>
            <wp:docPr id="2" name="Рисунок 2" descr="https://fsd.videouroki.net/products/conspekty/ruslit8/38-zhurnal-satirikon-tehffi-zhizn-i-vorotnik-m-m-zoshchenko-istoriya-bolezni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videouroki.net/products/conspekty/ruslit8/38-zhurnal-satirikon-tehffi-zhizn-i-vorotnik-m-m-zoshchenko-istoriya-bolezni.files/image0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 нем мы и поговорим.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Михаил Михайлович Зощенко родился в Санкт-Петербурге 28 июля 1894 года.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Закончил Петербургский университет, где обучался на юридическом факультете.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 участие в Первой мировой войне Зощенко награждён Георгиевским крестом и ещё четырьмя орденами.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Писать Зощенко начал в 1920 году.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Его фельетоны имеют самые разные темы: хамство в общественных местах, бытовая неустроенность, жадность, рвачество, мещанство, приспособленчество и многие другие. Сюжеты подсказывает жизнь – Зощенко только придаёт им литературную обработку.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письме к Зощенко Алексей Максимович Горький отметил: «</w:t>
      </w:r>
      <w:r>
        <w:rPr>
          <w:rFonts w:ascii="OpenSans" w:hAnsi="OpenSans"/>
          <w:i/>
          <w:iCs/>
          <w:color w:val="000000"/>
          <w:sz w:val="21"/>
          <w:szCs w:val="21"/>
        </w:rPr>
        <w:t>Такого соотношения иронии и лирики я не знаю в литературе ни у кого</w:t>
      </w:r>
      <w:r>
        <w:rPr>
          <w:rFonts w:ascii="OpenSans" w:hAnsi="OpenSans"/>
          <w:color w:val="000000"/>
          <w:sz w:val="21"/>
          <w:szCs w:val="21"/>
        </w:rPr>
        <w:t>». Чуковский считал, что в центре творчества Зощенко стоит борьба с чёрствостью в человеческих отношениях.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Герой Зощенко – это простой человек, самый обычный труженик: рабочий, портной, электрик. Он малограмотен, речь его полна неправильностей, но он наблюдателен, сообразителен, сметлив. Он либо сам участвует в событиях рассказа, либо видит их в непосредственной близи. И даёт им свою оценку, зачастую просто убийственную в сатирическом смысле.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Многие фразы из рассказов Зощенко стали крылатыми: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- Довольно свинство с вашей стороны. Которые без  денег  -  не ездют  с дамами.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- У нас на этот счет довольно быстро. Скорая помощь. Мариинская больница. Смоленское кладбище.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- Я не говорю, товарищи, что платить дорого. Платить недорого. Не дороже денег.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- Человек — животное довольно странное.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- Могу, товарищи, с гордостью сказать: за всю свою жизнь ни одного врача не убил. Не ударил даже.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- Человеку обязательно отдохнуть надо. Человек всё-таки не курица. Курица — та может действительно в отпусках не нуждается. А человеку без отпуска немыслимо.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Рассказ «История болезни» был написан в 1936 году.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1571625" cy="2514600"/>
            <wp:effectExtent l="0" t="0" r="9525" b="0"/>
            <wp:docPr id="1" name="Рисунок 1" descr="https://fsd.videouroki.net/products/conspekty/ruslit8/38-zhurnal-satirikon-tehffi-zhizn-i-vorotnik-m-m-zoshchenko-istoriya-bolezni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sd.videouroki.net/products/conspekty/ruslit8/38-zhurnal-satirikon-tehffi-zhizn-i-vorotnik-m-m-zoshchenko-istoriya-bolezni.files/image0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CF" w:rsidRDefault="00EF12CF" w:rsidP="00EF12CF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</w:rPr>
      </w:pPr>
      <w:r>
        <w:rPr>
          <w:rFonts w:ascii="OpenSans" w:hAnsi="OpenSans"/>
          <w:b/>
          <w:color w:val="000000"/>
          <w:sz w:val="21"/>
          <w:szCs w:val="21"/>
        </w:rPr>
        <w:t>Внимательно прочитайте рассказ.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Уже с первых строк рассказа выясняется, что больницы хоть и хороши, но дома болеть, по мнению героя, все же лучше: </w:t>
      </w:r>
      <w:r>
        <w:rPr>
          <w:rFonts w:ascii="OpenSans" w:hAnsi="OpenSans"/>
          <w:i/>
          <w:iCs/>
          <w:color w:val="000000"/>
          <w:sz w:val="21"/>
          <w:szCs w:val="21"/>
        </w:rPr>
        <w:t>«Конечно, слов нет, в больнице, может быть, светлей и культурней. И калорийность пищи, может быть, у них более предусмотрена. Но, как говорится, дома и солома едома».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далее начинается описание больничных злоключений автора. Первым, от чего он </w:t>
      </w:r>
      <w:r>
        <w:rPr>
          <w:rFonts w:ascii="OpenSans" w:hAnsi="OpenSans"/>
          <w:i/>
          <w:iCs/>
          <w:color w:val="000000"/>
          <w:sz w:val="21"/>
          <w:szCs w:val="21"/>
        </w:rPr>
        <w:t>«прямо закачался на ногах»</w:t>
      </w:r>
      <w:r>
        <w:rPr>
          <w:rFonts w:ascii="OpenSans" w:hAnsi="OpenSans"/>
          <w:color w:val="000000"/>
          <w:sz w:val="21"/>
          <w:szCs w:val="21"/>
        </w:rPr>
        <w:t> было висевшее на самом видном месте объявление о выдаче трупов. Справедливое замечание о том, что </w:t>
      </w:r>
      <w:r>
        <w:rPr>
          <w:rFonts w:ascii="OpenSans" w:hAnsi="OpenSans"/>
          <w:i/>
          <w:iCs/>
          <w:color w:val="000000"/>
          <w:sz w:val="21"/>
          <w:szCs w:val="21"/>
        </w:rPr>
        <w:t>«больным не доставляет интереса это читать»</w:t>
      </w:r>
      <w:r>
        <w:rPr>
          <w:rFonts w:ascii="OpenSans" w:hAnsi="OpenSans"/>
          <w:color w:val="000000"/>
          <w:sz w:val="21"/>
          <w:szCs w:val="21"/>
        </w:rPr>
        <w:t> вызывает удивление персонала больницы. Затем следует совет сначала выздороветь, а уж потом </w:t>
      </w:r>
      <w:r>
        <w:rPr>
          <w:rFonts w:ascii="OpenSans" w:hAnsi="OpenSans"/>
          <w:i/>
          <w:iCs/>
          <w:color w:val="000000"/>
          <w:sz w:val="21"/>
          <w:szCs w:val="21"/>
        </w:rPr>
        <w:t>«наводить на всё самокритику»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Медицинская сестра предлагает больному пройти </w:t>
      </w:r>
      <w:r>
        <w:rPr>
          <w:rFonts w:ascii="OpenSans" w:hAnsi="OpenSans"/>
          <w:i/>
          <w:iCs/>
          <w:color w:val="000000"/>
          <w:sz w:val="21"/>
          <w:szCs w:val="21"/>
        </w:rPr>
        <w:t>«на обмывочный пункт»</w:t>
      </w:r>
      <w:r>
        <w:rPr>
          <w:rFonts w:ascii="OpenSans" w:hAnsi="OpenSans"/>
          <w:color w:val="000000"/>
          <w:sz w:val="21"/>
          <w:szCs w:val="21"/>
        </w:rPr>
        <w:t>. На его совет называть это место ванной она отвечает: </w:t>
      </w:r>
      <w:r>
        <w:rPr>
          <w:rFonts w:ascii="OpenSans" w:hAnsi="OpenSans"/>
          <w:i/>
          <w:iCs/>
          <w:color w:val="000000"/>
          <w:sz w:val="21"/>
          <w:szCs w:val="21"/>
        </w:rPr>
        <w:t>«Даром что больной, а тоже замечает всякие тонкости»</w:t>
      </w:r>
      <w:r>
        <w:rPr>
          <w:rFonts w:ascii="OpenSans" w:hAnsi="OpenSans"/>
          <w:color w:val="000000"/>
          <w:sz w:val="21"/>
          <w:szCs w:val="21"/>
        </w:rPr>
        <w:t>. В довершение всего мужчину едва не кладут в ванную с уже купающейся там старухой. На все его возмущения персонал отвечает не менее горячим возмущением и настойчиво повторяет, что едва ли больной поправится.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После безуспешной попытки вызвать главного врача больной уже покорно воспринимает одежду не по росту, </w:t>
      </w:r>
      <w:r>
        <w:rPr>
          <w:rFonts w:ascii="OpenSans" w:hAnsi="OpenSans"/>
          <w:i/>
          <w:iCs/>
          <w:color w:val="000000"/>
          <w:sz w:val="21"/>
          <w:szCs w:val="21"/>
        </w:rPr>
        <w:t>«небольшую палату, где лежало около тридцати разного сорта больных»</w:t>
      </w:r>
      <w:r>
        <w:rPr>
          <w:rFonts w:ascii="OpenSans" w:hAnsi="OpenSans"/>
          <w:color w:val="000000"/>
          <w:sz w:val="21"/>
          <w:szCs w:val="21"/>
        </w:rPr>
        <w:t>, лежание у открытого окна, коклюш, которым он заразился от плохо вымытой посуды из корпуса инфекционных заболеваний.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Последним испытанием стала невозможность вовремя выписаться из больницы: </w:t>
      </w:r>
      <w:r>
        <w:rPr>
          <w:rFonts w:ascii="OpenSans" w:hAnsi="OpenSans"/>
          <w:i/>
          <w:iCs/>
          <w:color w:val="000000"/>
          <w:sz w:val="21"/>
          <w:szCs w:val="21"/>
        </w:rPr>
        <w:t>«то они забывали, то у них чего-то не было, то кто-то не пришёл и нельзя было отметить»</w:t>
      </w:r>
      <w:r>
        <w:rPr>
          <w:rFonts w:ascii="OpenSans" w:hAnsi="OpenSans"/>
          <w:color w:val="000000"/>
          <w:sz w:val="21"/>
          <w:szCs w:val="21"/>
        </w:rPr>
        <w:t>. В результате у выздоравливающего больного </w:t>
      </w:r>
      <w:r>
        <w:rPr>
          <w:rFonts w:ascii="OpenSans" w:hAnsi="OpenSans"/>
          <w:i/>
          <w:iCs/>
          <w:color w:val="000000"/>
          <w:sz w:val="21"/>
          <w:szCs w:val="21"/>
        </w:rPr>
        <w:t>«на коже пошли мелкие прыщики вроде сыпи»</w:t>
      </w:r>
      <w:r>
        <w:rPr>
          <w:rFonts w:ascii="OpenSans" w:hAnsi="OpenSans"/>
          <w:color w:val="000000"/>
          <w:sz w:val="21"/>
          <w:szCs w:val="21"/>
        </w:rPr>
        <w:t>. Но это уже были мелочи. Особенно по сравнению с тем, что семья получила извещение из больницы: </w:t>
      </w:r>
      <w:r>
        <w:rPr>
          <w:rFonts w:ascii="OpenSans" w:hAnsi="OpenSans"/>
          <w:i/>
          <w:iCs/>
          <w:color w:val="000000"/>
          <w:sz w:val="21"/>
          <w:szCs w:val="21"/>
        </w:rPr>
        <w:t>«По получении сего срочно явитесь за телом вашего мужа»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 удивительно, что после такого лечения этот человек предпочитает «хворать дома».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Значительное место в творчестве Зощенко занимали фельетоны, которые были откликами на "сообщения с мест" и письма читателей. Работал писатель в ленинградских газетах, на радио и в журнале "Крокодил".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Находились люди, которые считали: ради пустой развлекательности писатель забывает об элементарном правдоподобии. Один из таких недоброжелателей — преуспевающий критик, увязался за Зощенко и Чуковским по дороге из “Госиздата”: “Товарищ, где вы видели такой омерзительный быт? И такие скотские нравы? Теперь, когда моральный уровень”… Он не договорил, потому что прямо посреди Литейного проспекта к их ногам упала обезглавленная, тощая курица. И тотчас из форточки четвёртого этажа ближайшего дома высунулся человек с безумными от ужаса глазами: “Не трожьте мою куру! Моя!” Сердобольная троица литераторов решила посторожить курицу. Наконец человек выскочил из подворотни, поднял добычу и ушел, не поблагодарив.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тут на них налетел истинный владелец курицы, уверенный, что похитители — именно они. Едва отбившись, Зощенко обратился к критику: “Теперь, я думаю, вы сами увидели”…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Умер сатирик 22 июля 1958 года. Похоронен в Сестрорецке.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1987 году в последней квартире Зощенко организован музей.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Сестрорецке, где на даче жил писатель, ежегодно в августе в библиотеке у памятника Зощенко проводятся праздники, посвящённые его творчеству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честь М. М. Зощенко назван астероид (5759) Zoshchenko, открытый в Крымской Астрофизической Обсерватории 22 января 1980 года.</w:t>
      </w:r>
    </w:p>
    <w:p w:rsidR="00EF12CF" w:rsidRDefault="00EF12CF" w:rsidP="00EF12C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 историям Тэффи и Михаила Зощенко как нельзя лучше подходят эти фразы: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Если смеяться, так уже лучше смеяться сильно и над тем, что действительно достойно осмеяния всеобщего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Юмор - это смех до слёз, а сатира - это смех сквозь слёзы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EF12CF" w:rsidRDefault="00EF12CF" w:rsidP="00EF12C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Домашняя работа. Подготовьте и напишите отзыв на рассказ Тэфи или М.Зощенко.</w:t>
      </w:r>
    </w:p>
    <w:p w:rsidR="00EF12CF" w:rsidRDefault="00EF12CF" w:rsidP="00EF12CF"/>
    <w:p w:rsidR="00EF12CF" w:rsidRDefault="00EF12CF" w:rsidP="00EF12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план отзыва  о рассказе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Автор, название рассказа (где, когда, кем опубликован).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Краткие сведения о писателе.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 (о чём говорится в рассказе – кратко).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Главная мысль (идея) рассказа.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Главные герои рассказа. Кто из героев вызвал симпатию или антипатию, почему?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Какими достоинствами (и/или недостатками) обладает  этот рассказ? Что отличает его от прочитанных вами  ранее рассказов этого автора, рассказов других  авторов на аналогичную тему? Что сближает?</w:t>
      </w:r>
    </w:p>
    <w:p w:rsidR="00EF12CF" w:rsidRDefault="00EF12CF" w:rsidP="00EF12C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даёт чтение этого рассказа? Советуете ли вы другим прочитать этот рассказ? </w:t>
      </w:r>
    </w:p>
    <w:p w:rsidR="00EF12CF" w:rsidRDefault="00EF12CF" w:rsidP="00EF12CF"/>
    <w:p w:rsidR="00213B1A" w:rsidRDefault="00213B1A">
      <w:bookmarkStart w:id="0" w:name="_GoBack"/>
      <w:bookmarkEnd w:id="0"/>
    </w:p>
    <w:sectPr w:rsidR="0021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C1068"/>
    <w:multiLevelType w:val="hybridMultilevel"/>
    <w:tmpl w:val="9CE2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2355"/>
    <w:multiLevelType w:val="hybridMultilevel"/>
    <w:tmpl w:val="49DA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D9"/>
    <w:rsid w:val="00213B1A"/>
    <w:rsid w:val="00CE1BD9"/>
    <w:rsid w:val="00E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56042-D063-42DB-B713-F19E9C76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2020-04-15T07:59:00Z</dcterms:created>
  <dcterms:modified xsi:type="dcterms:W3CDTF">2020-04-15T07:59:00Z</dcterms:modified>
</cp:coreProperties>
</file>