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D07CDA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proofErr w:type="gramStart"/>
      <w:r w:rsidR="007635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proofErr w:type="gramEnd"/>
      <w:r w:rsidRP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87E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7635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класс 21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B85C05" w:rsidRDefault="001C5930" w:rsidP="00087EBE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635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Характеристика искусственно выращиваемых съедобных грибов.</w:t>
      </w:r>
    </w:p>
    <w:p w:rsid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настоящее время 10—12 видов съедобных грибов можно считать вполне пригодными для искусственного выращивания. 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Шампиньон 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двуспоровый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Agaricus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bisporus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(J.</w:t>
      </w:r>
      <w:proofErr w:type="gram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Lge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Imbach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— стал одной из высокоурожайных сельскохозяйственных культур более чем в 70 странах мира: сбор его за один оборот достигает 15—20 кг/м</w:t>
      </w:r>
      <w:proofErr w:type="gram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proofErr w:type="gram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. Он отличается высокой питательной ценностью.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Шампиньон 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двукольцевой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Agaricus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bitorquis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Quel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Sacc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— по внешнему виду отличается лишь наличием на ножке двойного кольца, а также способностью расти при сравнительно высоких температурах воздуха и концентрациях углекислоты в субстрате. Поэтому данный вид более перспективен в отношении ку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льтивирования в южных регионах.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Вешенка</w:t>
      </w:r>
      <w:proofErr w:type="spellEnd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обыкновенная </w:t>
      </w: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Pleurotus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ostreatus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Fr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Kumm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— является одним из наиболее распространенных в естественных условиях съедобных грибов. Встречается осенью в лесах и парках, обычно на пнях и стволах усыхающих и усохших деревьев лиственных пород (ива, тополь, клен и др.), нередко — в дуплах. Растет большими группами, как бы подвешенными к субстрату (отсюда и название 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вешенка</w:t>
      </w:r>
      <w:proofErr w:type="spellEnd"/>
      <w:proofErr w:type="gram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)..</w:t>
      </w:r>
      <w:proofErr w:type="gramEnd"/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гриба на разных фазах жизненного цикла необходимы различные температурные условия. Для роста мицелия оптимальны 23—27</w:t>
      </w:r>
      <w:proofErr w:type="gram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°С</w:t>
      </w:r>
      <w:proofErr w:type="gram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при температуре ниже или слегка выше оптимума рост его замедляется, а при менее 5°С и более 30°С вообще прекращается. В зависимости от температурных потребностей для инициации плодоношения и развития плодовых тел среди экологических разновидностей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вешенки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обыкновенной различают «зимние» и «летние» типы. К «зимнему» типу относятся штаммы местных экотипов. Для их плодоношения необходима температура 13+2° С. К «летнему» типу относятся штаммы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вешенки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флоридской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Она плодоносит при более высокой температуре. Штаммы первого типа дают крупные, плотные, хорошо сохраняющиеся плодовые тела. Для штаммов второго типа характерны более мелкие, хрупкие плодовые тела и более короткий период разрастания мицелия в субстрате.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настоящее время путем скрещивания «зимних» и «летних» штаммов получены гибриды, характеризующиеся длительным, практически круглогодичным периодом плодоношения и высокими качествами плодовых тел.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Сиитаке</w:t>
      </w:r>
      <w:proofErr w:type="spellEnd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Шиитаке</w:t>
      </w:r>
      <w:proofErr w:type="spellEnd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), или 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лентинус</w:t>
      </w:r>
      <w:proofErr w:type="spellEnd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съедобный</w:t>
      </w: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Lentinus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cdodes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Berk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Sing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— один из самых ценных съедобных грибов. В естественных условиях он растет на светлых лесных полянах. Встречается в странах Юго-Восточной Азии. Здесь этот гриб выращивают и в искусственных условиях более 2000 лет, особенно широко — в Японии. В последнее время его стали культивировать в США, а также в ряде стран Европы.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Свежие плодовые тела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сиитаке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отличаются приятным ароматом и вкусом. В них содержатся ценные питательные вещества, вещества, снижающие уровень холестерина в плазме крови, а также полисахарид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лентинан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Лентинан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регулирует иммунную систему, замедляет развитие злокачественных опухолей, предупреждает химическую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канцерогенность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обладает противовирусными свойствами. В настоящее время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лентинан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нашел клиническое применение.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Японии издавна считается, что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сиитаке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продлевает жизнь. В США его можно купить почти в каждом магазине с названием «Здоровое питание».</w:t>
      </w:r>
    </w:p>
    <w:p w:rsid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Сиитаке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пригоден для всех видов кулинарной обработки, причем при сушке аромат его еще более усиливается. Этот гриб можно употреблять и в сыром виде.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Опёнок летний</w:t>
      </w: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Kuehncromyces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mutabilis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Fr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Sing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ct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Smith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.— дереворазрушающий гриб. </w:t>
      </w:r>
      <w:proofErr w:type="gram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естественных условиях он растет большими группами на отмершей древесине многих лиственных пород (граб, клён, берёза, липа, осина, яблоня, бук, каштан и др.), обычно на пнях,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валежной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древесине, сухостойных деревьях.</w:t>
      </w:r>
      <w:proofErr w:type="gram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Реже встречается на древесине хвойных, изредка — на древесине косточковых плодовых пород. Мицелий данного гриба белоснежный, вначале пышный, со временем уплотняется и становится светло-бежевым. Он сравнительно быстро пронизывает древесину, вызывая ее постепенное разрушение. Плодоношение гриба наступает после того, как мицелий освоит значительную часть субстрата и накопит определенное количество питательных веществ. На живых деревьях опёнок летний обычно не развивается.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Опенок летний повсеместно встречается в Беларуси, России, на Украине и Кавказе, в Западной Европе, Азии, в Северной Америке. Плодоносит он с июня по октябрь. При благоприятных условиях плодовые тела этого гриба образуются несколько раз в течение вегетации. В 1969 году немецкий исследователь Вальтер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Лутхард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подметил, что у опёнка летнего есть разновидности (расы), различающиеся отношением к колебаниям температуры и урожайностью. При оптимальных условиях некоторые из них формируют плодовые тела на протяжении вегетационного периода не менее трех раз. При этом второй слой (волна) плодоношения, как правило, бывает более урожайным.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Опёнок летний как ценный съедобный гриб широко культивируется во многих странах мира.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Зимний гриб, или 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фламмулина</w:t>
      </w:r>
      <w:proofErr w:type="spellEnd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бархатистоножковая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—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Flammulina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velutipes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Curt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ex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Fr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.) </w:t>
      </w:r>
      <w:proofErr w:type="spell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Sing</w:t>
      </w:r>
      <w:proofErr w:type="spell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— </w:t>
      </w:r>
      <w:proofErr w:type="gramStart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распространен</w:t>
      </w:r>
      <w:proofErr w:type="gramEnd"/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очень широко на всей территории Республики Беларусь, а также в Европе, Сибири, на Дальнем Востоке. В естественных условиях он развивается на древесине отмерших и поврежденных растущих деревьев многих лиственных пород (тополь, липа, ива и др.), а также на пнях срубленных деревьев. Изредка встречается на хвойных породах. В Беларуси он недостаточно известен как съедобный гриб.</w:t>
      </w:r>
    </w:p>
    <w:p w:rsidR="0076358D" w:rsidRPr="0076358D" w:rsidRDefault="0076358D" w:rsidP="0076358D">
      <w:pPr>
        <w:shd w:val="clear" w:color="auto" w:fill="FFFFFF" w:themeFill="background1"/>
        <w:spacing w:after="315" w:line="315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35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отличие от других съедобных грибов, зимний гриб формирует плодовые тела при пониженных температурах воздуха (до 2— 5°С); в частности, в Беларуси наиболее часто — в конце осени, иногда зимой в период оттепелей, а также в марте либо в апреле. При сильных морозах они, покрытые снегом, промерзают насквозь, а при оттепели могут вновь ожить и расти дальше.</w:t>
      </w:r>
    </w:p>
    <w:p w:rsidR="000E5087" w:rsidRPr="008058F5" w:rsidRDefault="001C5930" w:rsidP="0076358D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  <w:r w:rsidRPr="0076358D">
        <w:rPr>
          <w:rFonts w:ascii="Times New Roman" w:hAnsi="Times New Roman" w:cs="Times New Roman"/>
          <w:b/>
          <w:sz w:val="18"/>
          <w:szCs w:val="18"/>
        </w:rPr>
        <w:t xml:space="preserve">Домашние задание: </w:t>
      </w:r>
      <w:r w:rsidR="008058F5">
        <w:rPr>
          <w:rFonts w:ascii="Times New Roman" w:hAnsi="Times New Roman" w:cs="Times New Roman"/>
          <w:sz w:val="18"/>
          <w:szCs w:val="18"/>
        </w:rPr>
        <w:t>ответы на вопросы в тетради.</w:t>
      </w:r>
    </w:p>
    <w:p w:rsidR="001C5930" w:rsidRPr="0076358D" w:rsidRDefault="001C5930" w:rsidP="0076358D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  <w:r w:rsidRPr="0076358D">
        <w:rPr>
          <w:rFonts w:ascii="Times New Roman" w:hAnsi="Times New Roman" w:cs="Times New Roman"/>
          <w:b/>
          <w:sz w:val="18"/>
          <w:szCs w:val="18"/>
        </w:rPr>
        <w:t>Вопросы</w:t>
      </w:r>
      <w:r w:rsidR="00780051" w:rsidRPr="0076358D">
        <w:rPr>
          <w:rFonts w:ascii="Times New Roman" w:hAnsi="Times New Roman" w:cs="Times New Roman"/>
          <w:b/>
          <w:sz w:val="18"/>
          <w:szCs w:val="18"/>
        </w:rPr>
        <w:t xml:space="preserve"> письменно в тетради</w:t>
      </w:r>
      <w:r w:rsidRPr="0076358D">
        <w:rPr>
          <w:rFonts w:ascii="Times New Roman" w:hAnsi="Times New Roman" w:cs="Times New Roman"/>
          <w:b/>
          <w:sz w:val="18"/>
          <w:szCs w:val="18"/>
        </w:rPr>
        <w:t>:</w:t>
      </w:r>
      <w:r w:rsidR="00B85C05" w:rsidRPr="0076358D">
        <w:rPr>
          <w:rFonts w:ascii="Times New Roman" w:hAnsi="Times New Roman" w:cs="Times New Roman"/>
          <w:sz w:val="18"/>
          <w:szCs w:val="18"/>
        </w:rPr>
        <w:t xml:space="preserve"> </w:t>
      </w:r>
      <w:r w:rsidR="008058F5">
        <w:rPr>
          <w:rFonts w:ascii="Times New Roman" w:hAnsi="Times New Roman" w:cs="Times New Roman"/>
          <w:sz w:val="18"/>
          <w:szCs w:val="18"/>
        </w:rPr>
        <w:t xml:space="preserve">Опишите </w:t>
      </w:r>
      <w:proofErr w:type="gramStart"/>
      <w:r w:rsidR="008058F5">
        <w:rPr>
          <w:rFonts w:ascii="Times New Roman" w:hAnsi="Times New Roman" w:cs="Times New Roman"/>
          <w:sz w:val="18"/>
          <w:szCs w:val="18"/>
        </w:rPr>
        <w:t>грибы</w:t>
      </w:r>
      <w:proofErr w:type="gramEnd"/>
      <w:r w:rsidR="008058F5">
        <w:rPr>
          <w:rFonts w:ascii="Times New Roman" w:hAnsi="Times New Roman" w:cs="Times New Roman"/>
          <w:sz w:val="18"/>
          <w:szCs w:val="18"/>
        </w:rPr>
        <w:t xml:space="preserve"> выращиваемые в нашем регионе.</w:t>
      </w:r>
    </w:p>
    <w:p w:rsidR="00780051" w:rsidRPr="0076358D" w:rsidRDefault="00780051" w:rsidP="0076358D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  <w:r w:rsidRPr="0076358D">
        <w:rPr>
          <w:rFonts w:ascii="Times New Roman" w:hAnsi="Times New Roman" w:cs="Times New Roman"/>
          <w:b/>
          <w:sz w:val="18"/>
          <w:szCs w:val="18"/>
        </w:rPr>
        <w:t>Срок отчета</w:t>
      </w:r>
      <w:r w:rsidR="008058F5">
        <w:rPr>
          <w:rFonts w:ascii="Times New Roman" w:hAnsi="Times New Roman" w:cs="Times New Roman"/>
          <w:sz w:val="18"/>
          <w:szCs w:val="18"/>
        </w:rPr>
        <w:t>:27</w:t>
      </w:r>
      <w:r w:rsidRPr="0076358D">
        <w:rPr>
          <w:rFonts w:ascii="Times New Roman" w:hAnsi="Times New Roman" w:cs="Times New Roman"/>
          <w:sz w:val="18"/>
          <w:szCs w:val="18"/>
        </w:rPr>
        <w:t xml:space="preserve"> 04.2020.</w:t>
      </w:r>
    </w:p>
    <w:sectPr w:rsidR="00780051" w:rsidRPr="0076358D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7322C6"/>
    <w:rsid w:val="0076358D"/>
    <w:rsid w:val="00780051"/>
    <w:rsid w:val="008058F5"/>
    <w:rsid w:val="00883ED1"/>
    <w:rsid w:val="00A81001"/>
    <w:rsid w:val="00A9425E"/>
    <w:rsid w:val="00B85C05"/>
    <w:rsid w:val="00C63C19"/>
    <w:rsid w:val="00D07CDA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Strong"/>
    <w:basedOn w:val="a0"/>
    <w:uiPriority w:val="22"/>
    <w:qFormat/>
    <w:rsid w:val="0076358D"/>
    <w:rPr>
      <w:b/>
      <w:bCs/>
    </w:rPr>
  </w:style>
  <w:style w:type="character" w:styleId="a8">
    <w:name w:val="Hyperlink"/>
    <w:basedOn w:val="a0"/>
    <w:uiPriority w:val="99"/>
    <w:semiHidden/>
    <w:unhideWhenUsed/>
    <w:rsid w:val="00763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2020-04-15T11:39:00Z</dcterms:created>
  <dcterms:modified xsi:type="dcterms:W3CDTF">2020-04-15T11:39:00Z</dcterms:modified>
</cp:coreProperties>
</file>