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53" w:rsidRPr="00BB4453" w:rsidRDefault="00BB4453" w:rsidP="00BB4453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kern w:val="0"/>
          <w:lang w:eastAsia="ar-SA"/>
        </w:rPr>
      </w:pPr>
      <w:r w:rsidRPr="00BB4453">
        <w:rPr>
          <w:rFonts w:ascii="Times New Roman" w:eastAsia="Calibri" w:hAnsi="Times New Roman"/>
          <w:b/>
          <w:color w:val="000000"/>
          <w:kern w:val="0"/>
          <w:sz w:val="28"/>
          <w:szCs w:val="28"/>
        </w:rPr>
        <w:t>22.04. Тема:</w:t>
      </w:r>
      <w:r w:rsidRPr="00BB4453">
        <w:rPr>
          <w:rFonts w:ascii="Times New Roman" w:eastAsia="Calibri" w:hAnsi="Times New Roman"/>
          <w:b/>
          <w:color w:val="000000"/>
          <w:kern w:val="0"/>
          <w:lang w:eastAsia="ar-SA"/>
        </w:rPr>
        <w:t xml:space="preserve"> 11 – □.</w:t>
      </w:r>
    </w:p>
    <w:p w:rsidR="00BB4453" w:rsidRPr="00BB4453" w:rsidRDefault="00BB4453" w:rsidP="00BB4453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kern w:val="0"/>
        </w:rPr>
      </w:pPr>
      <w:r w:rsidRPr="00BB4453">
        <w:rPr>
          <w:rFonts w:ascii="Times New Roman" w:eastAsia="Calibri" w:hAnsi="Times New Roman"/>
          <w:b/>
          <w:color w:val="000000"/>
          <w:kern w:val="0"/>
          <w:sz w:val="28"/>
          <w:szCs w:val="28"/>
        </w:rPr>
        <w:t>«</w:t>
      </w:r>
      <w:r w:rsidRPr="00BB4453">
        <w:rPr>
          <w:rFonts w:ascii="Times New Roman" w:eastAsia="Calibri" w:hAnsi="Times New Roman"/>
          <w:b/>
          <w:i/>
          <w:iCs/>
          <w:color w:val="000000"/>
          <w:kern w:val="0"/>
          <w:sz w:val="28"/>
          <w:szCs w:val="28"/>
        </w:rPr>
        <w:t>Выполнять сложение и вычитание с переходом через десяток в пределах 20»</w:t>
      </w:r>
    </w:p>
    <w:p w:rsidR="00BB4453" w:rsidRPr="00BB4453" w:rsidRDefault="00BB4453" w:rsidP="00BB4453">
      <w:pPr>
        <w:spacing w:line="276" w:lineRule="auto"/>
        <w:rPr>
          <w:b/>
          <w:lang w:eastAsia="ar-SA"/>
        </w:rPr>
      </w:pPr>
    </w:p>
    <w:p w:rsidR="00BB4453" w:rsidRPr="00BB4453" w:rsidRDefault="00BB4453" w:rsidP="00BB4453">
      <w:pPr>
        <w:spacing w:line="276" w:lineRule="auto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 xml:space="preserve"> 1.Усвоение нового материала. Сложение и вычитание с переходом через десяток.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2.Устная работа по учебнику: стр.82 №3,4,5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3.Письменная работа по учебнику : вычисли и запомни ( розовая рамка) с разложением вычитаемого</w:t>
      </w:r>
      <w:proofErr w:type="gramStart"/>
      <w:r w:rsidRPr="00BB4453">
        <w:rPr>
          <w:rFonts w:ascii="Times New Roman" w:hAnsi="Times New Roman"/>
          <w:sz w:val="28"/>
          <w:szCs w:val="28"/>
        </w:rPr>
        <w:t>., №</w:t>
      </w:r>
      <w:proofErr w:type="gramEnd"/>
      <w:r w:rsidRPr="00BB4453">
        <w:rPr>
          <w:rFonts w:ascii="Times New Roman" w:hAnsi="Times New Roman"/>
          <w:sz w:val="28"/>
          <w:szCs w:val="28"/>
        </w:rPr>
        <w:t>2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4. Обратная связь: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36"/>
          <w:szCs w:val="28"/>
        </w:rPr>
      </w:pPr>
      <w:r w:rsidRPr="00BB4453">
        <w:rPr>
          <w:rFonts w:ascii="Times New Roman" w:hAnsi="Times New Roman"/>
          <w:sz w:val="28"/>
          <w:szCs w:val="28"/>
        </w:rPr>
        <w:t xml:space="preserve">- Отправка письменных и устных ответов на электронную почту класса </w:t>
      </w:r>
      <w:r w:rsidRPr="00BB4453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r w:rsidRPr="00BB4453">
        <w:rPr>
          <w:rFonts w:ascii="Times New Roman" w:hAnsi="Times New Roman"/>
          <w:color w:val="005BD1"/>
          <w:sz w:val="28"/>
          <w:szCs w:val="18"/>
          <w:shd w:val="clear" w:color="auto" w:fill="FFFFFF"/>
        </w:rPr>
        <w:t xml:space="preserve">         nash_klass_1a@inbox.ru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 xml:space="preserve">-(по возможности)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 w:rsidRPr="00BB4453">
        <w:rPr>
          <w:rFonts w:ascii="Times New Roman" w:hAnsi="Times New Roman"/>
          <w:sz w:val="28"/>
          <w:szCs w:val="28"/>
        </w:rPr>
        <w:t>Учи</w:t>
      </w:r>
      <w:proofErr w:type="gramStart"/>
      <w:r w:rsidRPr="00BB4453">
        <w:rPr>
          <w:rFonts w:ascii="Times New Roman" w:hAnsi="Times New Roman"/>
          <w:sz w:val="28"/>
          <w:szCs w:val="28"/>
        </w:rPr>
        <w:t>.р</w:t>
      </w:r>
      <w:proofErr w:type="gramEnd"/>
      <w:r w:rsidRPr="00BB4453">
        <w:rPr>
          <w:rFonts w:ascii="Times New Roman" w:hAnsi="Times New Roman"/>
          <w:sz w:val="28"/>
          <w:szCs w:val="28"/>
        </w:rPr>
        <w:t>у</w:t>
      </w:r>
      <w:proofErr w:type="spellEnd"/>
      <w:r w:rsidRPr="00BB4453">
        <w:rPr>
          <w:rFonts w:ascii="Times New Roman" w:hAnsi="Times New Roman"/>
          <w:sz w:val="28"/>
          <w:szCs w:val="28"/>
        </w:rPr>
        <w:t xml:space="preserve"> </w:t>
      </w:r>
      <w:r w:rsidRPr="00BB4453">
        <w:br/>
      </w:r>
      <w:r w:rsidRPr="00BB4453">
        <w:rPr>
          <w:rFonts w:ascii="Times New Roman" w:hAnsi="Times New Roman"/>
          <w:sz w:val="28"/>
          <w:szCs w:val="28"/>
        </w:rPr>
        <w:t>-Образовательная платформа РЭШ:</w:t>
      </w:r>
      <w:r w:rsidRPr="00BB4453">
        <w:rPr>
          <w:rFonts w:ascii="Times New Roman" w:hAnsi="Times New Roman"/>
          <w:sz w:val="28"/>
          <w:szCs w:val="28"/>
        </w:rPr>
        <w:br/>
      </w:r>
      <w:hyperlink r:id="rId6" w:history="1">
        <w:r w:rsidRPr="00BB4453">
          <w:rPr>
            <w:color w:val="0563C1"/>
            <w:u w:val="single"/>
          </w:rPr>
          <w:t>https://resh.edu.ru/subject/lesson/5211/start/76933/</w:t>
        </w:r>
      </w:hyperlink>
      <w:r w:rsidRPr="00BB4453">
        <w:rPr>
          <w:rFonts w:ascii="Times New Roman" w:hAnsi="Times New Roman"/>
          <w:sz w:val="28"/>
          <w:szCs w:val="28"/>
        </w:rPr>
        <w:t xml:space="preserve"> </w:t>
      </w:r>
    </w:p>
    <w:p w:rsidR="00BB4453" w:rsidRPr="00BB4453" w:rsidRDefault="00BB4453" w:rsidP="00BB4453">
      <w:pPr>
        <w:spacing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B4453">
        <w:rPr>
          <w:rFonts w:ascii="Times New Roman" w:hAnsi="Times New Roman"/>
          <w:sz w:val="28"/>
          <w:szCs w:val="28"/>
        </w:rPr>
        <w:br/>
        <w:t xml:space="preserve">5. Видеоконференция с 19.00 до 20.00 на образовательном портале </w:t>
      </w:r>
      <w:proofErr w:type="spellStart"/>
      <w:r w:rsidRPr="00BB4453">
        <w:rPr>
          <w:rFonts w:ascii="Times New Roman" w:hAnsi="Times New Roman"/>
          <w:sz w:val="28"/>
          <w:szCs w:val="28"/>
        </w:rPr>
        <w:t>Учи</w:t>
      </w:r>
      <w:proofErr w:type="gramStart"/>
      <w:r w:rsidRPr="00BB4453">
        <w:rPr>
          <w:rFonts w:ascii="Times New Roman" w:hAnsi="Times New Roman"/>
          <w:sz w:val="28"/>
          <w:szCs w:val="28"/>
        </w:rPr>
        <w:t>.р</w:t>
      </w:r>
      <w:proofErr w:type="gramEnd"/>
      <w:r w:rsidRPr="00BB4453">
        <w:rPr>
          <w:rFonts w:ascii="Times New Roman" w:hAnsi="Times New Roman"/>
          <w:sz w:val="28"/>
          <w:szCs w:val="28"/>
        </w:rPr>
        <w:t>у</w:t>
      </w:r>
      <w:proofErr w:type="spellEnd"/>
      <w:r w:rsidRPr="00BB4453">
        <w:rPr>
          <w:rFonts w:ascii="Times New Roman" w:hAnsi="Times New Roman"/>
          <w:sz w:val="28"/>
          <w:szCs w:val="28"/>
        </w:rPr>
        <w:t>: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-объяснение нового материала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-беседа с детьми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-постановка целей на следующий учебный день</w:t>
      </w:r>
    </w:p>
    <w:p w:rsidR="00BB4453" w:rsidRPr="00BB4453" w:rsidRDefault="00BB4453" w:rsidP="00BB445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BB4453">
        <w:rPr>
          <w:rFonts w:ascii="Times New Roman" w:hAnsi="Times New Roman"/>
          <w:sz w:val="28"/>
          <w:szCs w:val="28"/>
        </w:rPr>
        <w:t>-ответы на вопросы родителей.</w:t>
      </w:r>
    </w:p>
    <w:p w:rsidR="00CE5EF6" w:rsidRPr="00BB4453" w:rsidRDefault="00CE5EF6" w:rsidP="00BB4453"/>
    <w:sectPr w:rsidR="00CE5EF6" w:rsidRPr="00BB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1EB"/>
    <w:multiLevelType w:val="hybridMultilevel"/>
    <w:tmpl w:val="C0DC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A"/>
    <w:rsid w:val="00285E6A"/>
    <w:rsid w:val="004A62F7"/>
    <w:rsid w:val="004D75C6"/>
    <w:rsid w:val="00655760"/>
    <w:rsid w:val="008F04FF"/>
    <w:rsid w:val="00BB4453"/>
    <w:rsid w:val="00C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211/start/769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2020-04-14T21:40:00Z</dcterms:created>
  <dcterms:modified xsi:type="dcterms:W3CDTF">2020-04-14T21:40:00Z</dcterms:modified>
</cp:coreProperties>
</file>