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BC4" w:rsidRDefault="00D24BC4" w:rsidP="00D24BC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24BC4" w:rsidRDefault="00D24BC4" w:rsidP="00D24BC4">
      <w:pPr>
        <w:shd w:val="clear" w:color="auto" w:fill="FFFFFF"/>
        <w:spacing w:after="0" w:line="240" w:lineRule="auto"/>
        <w:jc w:val="center"/>
        <w:rPr>
          <w:rFonts w:ascii="Times New Roman" w:eastAsia="Times New Roman" w:hAnsi="Times New Roman" w:cs="Times New Roman"/>
          <w:b/>
          <w:i/>
          <w:iCs/>
          <w:color w:val="000000"/>
          <w:sz w:val="24"/>
          <w:szCs w:val="24"/>
          <w:u w:val="single"/>
          <w:lang w:eastAsia="ru-RU"/>
        </w:rPr>
      </w:pPr>
      <w:r>
        <w:rPr>
          <w:rFonts w:ascii="Times New Roman" w:eastAsia="Times New Roman" w:hAnsi="Times New Roman" w:cs="Times New Roman"/>
          <w:b/>
          <w:bCs/>
          <w:color w:val="000000"/>
          <w:sz w:val="24"/>
          <w:szCs w:val="24"/>
          <w:lang w:eastAsia="ru-RU"/>
        </w:rPr>
        <w:t>Тема: </w:t>
      </w:r>
      <w:r w:rsidRPr="008447CF">
        <w:rPr>
          <w:rFonts w:ascii="Times New Roman" w:eastAsia="Times New Roman" w:hAnsi="Times New Roman" w:cs="Times New Roman"/>
          <w:b/>
          <w:i/>
          <w:iCs/>
          <w:color w:val="000000"/>
          <w:sz w:val="24"/>
          <w:szCs w:val="24"/>
          <w:u w:val="single"/>
          <w:lang w:eastAsia="ru-RU"/>
        </w:rPr>
        <w:t xml:space="preserve">Анна </w:t>
      </w:r>
      <w:proofErr w:type="gramStart"/>
      <w:r w:rsidRPr="008447CF">
        <w:rPr>
          <w:rFonts w:ascii="Times New Roman" w:eastAsia="Times New Roman" w:hAnsi="Times New Roman" w:cs="Times New Roman"/>
          <w:b/>
          <w:i/>
          <w:iCs/>
          <w:color w:val="000000"/>
          <w:sz w:val="24"/>
          <w:szCs w:val="24"/>
          <w:u w:val="single"/>
          <w:lang w:eastAsia="ru-RU"/>
        </w:rPr>
        <w:t>Ахматова  и</w:t>
      </w:r>
      <w:proofErr w:type="gramEnd"/>
      <w:r w:rsidRPr="008447CF">
        <w:rPr>
          <w:rFonts w:ascii="Times New Roman" w:eastAsia="Times New Roman" w:hAnsi="Times New Roman" w:cs="Times New Roman"/>
          <w:b/>
          <w:i/>
          <w:iCs/>
          <w:color w:val="000000"/>
          <w:sz w:val="24"/>
          <w:szCs w:val="24"/>
          <w:u w:val="single"/>
          <w:lang w:eastAsia="ru-RU"/>
        </w:rPr>
        <w:t xml:space="preserve">  Марина Цветаева.</w:t>
      </w:r>
    </w:p>
    <w:p w:rsidR="008447CF" w:rsidRPr="008447CF" w:rsidRDefault="008447CF" w:rsidP="00D24BC4">
      <w:pPr>
        <w:shd w:val="clear" w:color="auto" w:fill="FFFFFF"/>
        <w:spacing w:after="0" w:line="240" w:lineRule="auto"/>
        <w:jc w:val="center"/>
        <w:rPr>
          <w:rFonts w:ascii="Arial" w:eastAsia="Times New Roman" w:hAnsi="Arial" w:cs="Arial"/>
          <w:b/>
          <w:color w:val="000000"/>
          <w:u w:val="single"/>
          <w:lang w:eastAsia="ru-RU"/>
        </w:rPr>
      </w:pPr>
      <w:bookmarkStart w:id="0" w:name="_GoBack"/>
      <w:bookmarkEnd w:id="0"/>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Цели урока</w:t>
      </w:r>
      <w:r>
        <w:rPr>
          <w:rFonts w:ascii="Times New Roman" w:eastAsia="Times New Roman" w:hAnsi="Times New Roman" w:cs="Times New Roman"/>
          <w:b/>
          <w:bCs/>
          <w:color w:val="000000"/>
          <w:lang w:eastAsia="ru-RU"/>
        </w:rPr>
        <w:t>:</w:t>
      </w:r>
      <w:r>
        <w:rPr>
          <w:rFonts w:ascii="Times New Roman" w:eastAsia="Times New Roman" w:hAnsi="Times New Roman" w:cs="Times New Roman"/>
          <w:color w:val="000000"/>
          <w:sz w:val="24"/>
          <w:szCs w:val="24"/>
          <w:lang w:eastAsia="ru-RU"/>
        </w:rPr>
        <w:t xml:space="preserve"> уточнить представление учеников о творчестве Ахматовой и Цветаевой через сопоставление их поэтических систем; развить навыки сравнительного анализа, речи, наблюдательности у учащихся, устной и письменной </w:t>
      </w:r>
      <w:proofErr w:type="gramStart"/>
      <w:r>
        <w:rPr>
          <w:rFonts w:ascii="Times New Roman" w:eastAsia="Times New Roman" w:hAnsi="Times New Roman" w:cs="Times New Roman"/>
          <w:color w:val="000000"/>
          <w:sz w:val="24"/>
          <w:szCs w:val="24"/>
          <w:lang w:eastAsia="ru-RU"/>
        </w:rPr>
        <w:t>речи;  воспитывать</w:t>
      </w:r>
      <w:proofErr w:type="gramEnd"/>
      <w:r>
        <w:rPr>
          <w:rFonts w:ascii="Times New Roman" w:eastAsia="Times New Roman" w:hAnsi="Times New Roman" w:cs="Times New Roman"/>
          <w:color w:val="000000"/>
          <w:sz w:val="24"/>
          <w:szCs w:val="24"/>
          <w:lang w:eastAsia="ru-RU"/>
        </w:rPr>
        <w:t xml:space="preserve"> интерес к искусству слова, к познанию человека.</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Методы проведения урока</w:t>
      </w:r>
      <w:r>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color w:val="000000"/>
          <w:sz w:val="24"/>
          <w:szCs w:val="24"/>
          <w:lang w:eastAsia="ru-RU"/>
        </w:rPr>
        <w:t> повторение пройденного, сопоставительный анализ.</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Тип урока</w:t>
      </w:r>
      <w:r>
        <w:rPr>
          <w:rFonts w:ascii="Times New Roman" w:eastAsia="Times New Roman" w:hAnsi="Times New Roman" w:cs="Times New Roman"/>
          <w:i/>
          <w:iCs/>
          <w:color w:val="000000"/>
          <w:sz w:val="24"/>
          <w:szCs w:val="24"/>
          <w:lang w:eastAsia="ru-RU"/>
        </w:rPr>
        <w:t> </w:t>
      </w:r>
      <w:r>
        <w:rPr>
          <w:rFonts w:ascii="Times New Roman" w:eastAsia="Times New Roman" w:hAnsi="Times New Roman" w:cs="Times New Roman"/>
          <w:color w:val="000000"/>
          <w:sz w:val="24"/>
          <w:szCs w:val="24"/>
          <w:lang w:eastAsia="ru-RU"/>
        </w:rPr>
        <w:t>– повторение пройденного</w:t>
      </w:r>
    </w:p>
    <w:p w:rsidR="00D24BC4" w:rsidRDefault="00D24BC4" w:rsidP="00D24BC4">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Ход урока</w:t>
      </w:r>
    </w:p>
    <w:p w:rsidR="00D24BC4" w:rsidRDefault="00D24BC4" w:rsidP="00D24BC4">
      <w:pPr>
        <w:numPr>
          <w:ilvl w:val="0"/>
          <w:numId w:val="1"/>
        </w:numPr>
        <w:shd w:val="clear" w:color="auto" w:fill="FFFFFF"/>
        <w:spacing w:after="0" w:line="240" w:lineRule="auto"/>
        <w:ind w:left="360"/>
        <w:rPr>
          <w:rFonts w:ascii="Arial" w:eastAsia="Times New Roman" w:hAnsi="Arial" w:cs="Arial"/>
          <w:color w:val="000000"/>
          <w:lang w:eastAsia="ru-RU"/>
        </w:rPr>
      </w:pPr>
      <w:proofErr w:type="spellStart"/>
      <w:r>
        <w:rPr>
          <w:rFonts w:ascii="Times New Roman" w:eastAsia="Times New Roman" w:hAnsi="Times New Roman" w:cs="Times New Roman"/>
          <w:b/>
          <w:bCs/>
          <w:color w:val="000000"/>
          <w:sz w:val="24"/>
          <w:szCs w:val="24"/>
          <w:lang w:eastAsia="ru-RU"/>
        </w:rPr>
        <w:t>Оргмомент</w:t>
      </w:r>
      <w:proofErr w:type="spellEnd"/>
      <w:r>
        <w:rPr>
          <w:rFonts w:ascii="Times New Roman" w:eastAsia="Times New Roman" w:hAnsi="Times New Roman" w:cs="Times New Roman"/>
          <w:b/>
          <w:bCs/>
          <w:color w:val="000000"/>
          <w:sz w:val="24"/>
          <w:szCs w:val="24"/>
          <w:lang w:eastAsia="ru-RU"/>
        </w:rPr>
        <w:t>.</w:t>
      </w:r>
    </w:p>
    <w:p w:rsidR="00D24BC4" w:rsidRDefault="00D24BC4" w:rsidP="00D24BC4">
      <w:pPr>
        <w:numPr>
          <w:ilvl w:val="0"/>
          <w:numId w:val="1"/>
        </w:numPr>
        <w:shd w:val="clear" w:color="auto" w:fill="FFFFFF"/>
        <w:spacing w:after="0" w:line="240" w:lineRule="auto"/>
        <w:ind w:left="360"/>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Слово учителя.</w:t>
      </w:r>
    </w:p>
    <w:p w:rsidR="00D24BC4" w:rsidRDefault="00D24BC4" w:rsidP="00D24BC4">
      <w:pPr>
        <w:shd w:val="clear" w:color="auto" w:fill="FFFFFF"/>
        <w:spacing w:after="0" w:line="240" w:lineRule="auto"/>
        <w:ind w:left="18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          Анна Ахматова и Марина Цветаева обозначили своим явлением новый характер русской поэзии, её новый облик. Это явление как бы перечеркнуло устоявшуюся второстепенную роль так называемой «женской» лирики. Новая структура «вечной женственности», подсознательные глубины женского интуитивного знания определили новый характер и масштаб лирической </w:t>
      </w:r>
      <w:proofErr w:type="gramStart"/>
      <w:r>
        <w:rPr>
          <w:rFonts w:ascii="Times New Roman" w:eastAsia="Times New Roman" w:hAnsi="Times New Roman" w:cs="Times New Roman"/>
          <w:color w:val="000000"/>
          <w:sz w:val="24"/>
          <w:szCs w:val="24"/>
          <w:lang w:eastAsia="ru-RU"/>
        </w:rPr>
        <w:t>поэзии  начала</w:t>
      </w:r>
      <w:proofErr w:type="gramEnd"/>
      <w:r>
        <w:rPr>
          <w:rFonts w:ascii="Times New Roman" w:eastAsia="Times New Roman" w:hAnsi="Times New Roman" w:cs="Times New Roman"/>
          <w:color w:val="000000"/>
          <w:sz w:val="24"/>
          <w:szCs w:val="24"/>
          <w:lang w:eastAsia="ru-RU"/>
        </w:rPr>
        <w:t xml:space="preserve"> ХХ века.</w:t>
      </w:r>
    </w:p>
    <w:p w:rsidR="00D24BC4" w:rsidRDefault="00D24BC4" w:rsidP="00D24BC4">
      <w:pPr>
        <w:shd w:val="clear" w:color="auto" w:fill="FFFFFF"/>
        <w:spacing w:after="0" w:line="240" w:lineRule="auto"/>
        <w:ind w:left="18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           Приход Ахматовой и Цветаевой в поэзию совпал с </w:t>
      </w:r>
      <w:proofErr w:type="spellStart"/>
      <w:r>
        <w:rPr>
          <w:rFonts w:ascii="Times New Roman" w:eastAsia="Times New Roman" w:hAnsi="Times New Roman" w:cs="Times New Roman"/>
          <w:color w:val="000000"/>
          <w:sz w:val="24"/>
          <w:szCs w:val="24"/>
          <w:lang w:eastAsia="ru-RU"/>
        </w:rPr>
        <w:t>общепоэтическим</w:t>
      </w:r>
      <w:proofErr w:type="spellEnd"/>
      <w:r>
        <w:rPr>
          <w:rFonts w:ascii="Times New Roman" w:eastAsia="Times New Roman" w:hAnsi="Times New Roman" w:cs="Times New Roman"/>
          <w:color w:val="000000"/>
          <w:sz w:val="24"/>
          <w:szCs w:val="24"/>
          <w:lang w:eastAsia="ru-RU"/>
        </w:rPr>
        <w:t xml:space="preserve"> процессом «преодоления символизма», и каждая по-своему утверждала новую поэтику, в основе которой было освобождение слова от мистико-религиозных рамок символизма. Слову не только возвращался его естественный, «земной» смысл, но и утверждалась его эстетическая и познавательная функция.</w:t>
      </w:r>
    </w:p>
    <w:p w:rsidR="00D24BC4" w:rsidRDefault="00D24BC4" w:rsidP="00D24BC4">
      <w:pPr>
        <w:shd w:val="clear" w:color="auto" w:fill="FFFFFF"/>
        <w:spacing w:after="0" w:line="240" w:lineRule="auto"/>
        <w:ind w:left="18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Эволюция ахматовского стиля развивает первоначальные его свойства - точность, лаконизм содержат за недоговоренностью, умолчаниями глубокий подтекст. Цветаевский же стиль отличается предельным самовыражением, откровенностью, когда слово делает явление более масштабным, объёмным. Напряжённая интонация, необычный поэтический синтаксис, внимание к звуковому облику слова несут в себе мощную эмоциональную энергию.</w:t>
      </w:r>
    </w:p>
    <w:p w:rsidR="00D24BC4" w:rsidRDefault="00D24BC4" w:rsidP="00D24BC4">
      <w:pPr>
        <w:shd w:val="clear" w:color="auto" w:fill="FFFFFF"/>
        <w:spacing w:after="0" w:line="240" w:lineRule="auto"/>
        <w:ind w:left="18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Ахматова и Цветаева в художественном сознании начала века выразили своим творчеством двойственность русского национального феномена, олицетворяя два его разных истока, олицетворением которых стали Петербург и Москва.</w:t>
      </w:r>
    </w:p>
    <w:p w:rsidR="00D24BC4" w:rsidRDefault="00D24BC4" w:rsidP="00D24BC4">
      <w:pPr>
        <w:shd w:val="clear" w:color="auto" w:fill="FFFFFF"/>
        <w:spacing w:after="0" w:line="240" w:lineRule="auto"/>
        <w:ind w:left="18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Цветаевская Москва, отождествлённая с лирической героиней, - вызов Петербургу:</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Над городом, отвергнутым Петром,</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Перекатился колокольный гром.</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Гремучий опрокинулся прибой</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Над женщиной, отвергнутой тобой.</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Ахматовский Петербург - «строгий, спокойный, туманный». Он часть общеевропейской культуры. Петербург - источник и залог духовной силы и мужества:</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Но ни на что не променяем пышный</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Гранитный город славы и беды.</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          Позднее цветаевская Москва станет в стихотворении </w:t>
      </w:r>
      <w:proofErr w:type="gramStart"/>
      <w:r>
        <w:rPr>
          <w:rFonts w:ascii="Times New Roman" w:eastAsia="Times New Roman" w:hAnsi="Times New Roman" w:cs="Times New Roman"/>
          <w:color w:val="000000"/>
          <w:sz w:val="24"/>
          <w:szCs w:val="24"/>
          <w:lang w:eastAsia="ru-RU"/>
        </w:rPr>
        <w:t>Ахматовой  знаком</w:t>
      </w:r>
      <w:proofErr w:type="gramEnd"/>
      <w:r>
        <w:rPr>
          <w:rFonts w:ascii="Times New Roman" w:eastAsia="Times New Roman" w:hAnsi="Times New Roman" w:cs="Times New Roman"/>
          <w:color w:val="000000"/>
          <w:sz w:val="24"/>
          <w:szCs w:val="24"/>
          <w:lang w:eastAsia="ru-RU"/>
        </w:rPr>
        <w:t xml:space="preserve"> крушения личной судьбы, знаком общенародной трагедии:</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…Мы сегодня с тобой, Марина,</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По столице полночной идём.</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А за нами таких миллионы,</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proofErr w:type="gramStart"/>
      <w:r>
        <w:rPr>
          <w:rFonts w:ascii="Times New Roman" w:eastAsia="Times New Roman" w:hAnsi="Times New Roman" w:cs="Times New Roman"/>
          <w:i/>
          <w:iCs/>
          <w:color w:val="000000"/>
          <w:sz w:val="24"/>
          <w:szCs w:val="24"/>
          <w:lang w:eastAsia="ru-RU"/>
        </w:rPr>
        <w:t>И  безмолвнее</w:t>
      </w:r>
      <w:proofErr w:type="gramEnd"/>
      <w:r>
        <w:rPr>
          <w:rFonts w:ascii="Times New Roman" w:eastAsia="Times New Roman" w:hAnsi="Times New Roman" w:cs="Times New Roman"/>
          <w:i/>
          <w:iCs/>
          <w:color w:val="000000"/>
          <w:sz w:val="24"/>
          <w:szCs w:val="24"/>
          <w:lang w:eastAsia="ru-RU"/>
        </w:rPr>
        <w:t xml:space="preserve"> шествия нет.</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А вокруг погребальные звоны,</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Да московские дикие стоны</w:t>
      </w:r>
    </w:p>
    <w:p w:rsidR="00D24BC4" w:rsidRDefault="00D24BC4" w:rsidP="00D24BC4">
      <w:pPr>
        <w:shd w:val="clear" w:color="auto" w:fill="FFFFFF"/>
        <w:spacing w:after="0" w:line="240" w:lineRule="auto"/>
        <w:ind w:left="21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Вьюги, наш заметающей след.</w:t>
      </w:r>
    </w:p>
    <w:p w:rsidR="00D24BC4" w:rsidRDefault="00D24BC4" w:rsidP="00D24BC4">
      <w:pPr>
        <w:shd w:val="clear" w:color="auto" w:fill="FFFFFF"/>
        <w:spacing w:after="0" w:line="240" w:lineRule="auto"/>
        <w:ind w:left="360"/>
        <w:rPr>
          <w:rFonts w:ascii="Arial" w:eastAsia="Times New Roman" w:hAnsi="Arial" w:cs="Arial"/>
          <w:color w:val="000000"/>
          <w:lang w:eastAsia="ru-RU"/>
        </w:rPr>
      </w:pP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3. Сопоставить стихотворения </w:t>
      </w:r>
      <w:r>
        <w:rPr>
          <w:rFonts w:ascii="Times New Roman" w:eastAsia="Times New Roman" w:hAnsi="Times New Roman" w:cs="Times New Roman"/>
          <w:color w:val="000000"/>
          <w:sz w:val="24"/>
          <w:szCs w:val="24"/>
          <w:lang w:eastAsia="ru-RU"/>
        </w:rPr>
        <w:t>Ахматовой «Как люблю, как любила глядеть я…» (1916) и Цветаевой «Москва! - Какой огромный…» (1916).</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lastRenderedPageBreak/>
        <w:t>Как люблю, как любила глядеть я                         Москва! - Какой огромный</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 xml:space="preserve">На заколдованные </w:t>
      </w:r>
      <w:proofErr w:type="gramStart"/>
      <w:r>
        <w:rPr>
          <w:rFonts w:ascii="Times New Roman" w:eastAsia="Times New Roman" w:hAnsi="Times New Roman" w:cs="Times New Roman"/>
          <w:i/>
          <w:iCs/>
          <w:color w:val="000000"/>
          <w:sz w:val="24"/>
          <w:szCs w:val="24"/>
          <w:lang w:eastAsia="ru-RU"/>
        </w:rPr>
        <w:t xml:space="preserve">берега,   </w:t>
      </w:r>
      <w:proofErr w:type="gramEnd"/>
      <w:r>
        <w:rPr>
          <w:rFonts w:ascii="Times New Roman" w:eastAsia="Times New Roman" w:hAnsi="Times New Roman" w:cs="Times New Roman"/>
          <w:i/>
          <w:iCs/>
          <w:color w:val="000000"/>
          <w:sz w:val="24"/>
          <w:szCs w:val="24"/>
          <w:lang w:eastAsia="ru-RU"/>
        </w:rPr>
        <w:t>                                   Странноприимный дом!</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На балконы, куда столетья                                    Всяк на Руси -  бездомный.</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Не ступала ничья нога.                                           Мы все к тебе придём.</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И воистину ты - столица</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 xml:space="preserve">Для безумных и светлых </w:t>
      </w:r>
      <w:proofErr w:type="gramStart"/>
      <w:r>
        <w:rPr>
          <w:rFonts w:ascii="Times New Roman" w:eastAsia="Times New Roman" w:hAnsi="Times New Roman" w:cs="Times New Roman"/>
          <w:i/>
          <w:iCs/>
          <w:color w:val="000000"/>
          <w:sz w:val="24"/>
          <w:szCs w:val="24"/>
          <w:lang w:eastAsia="ru-RU"/>
        </w:rPr>
        <w:t xml:space="preserve">нас;   </w:t>
      </w:r>
      <w:proofErr w:type="gramEnd"/>
      <w:r>
        <w:rPr>
          <w:rFonts w:ascii="Times New Roman" w:eastAsia="Times New Roman" w:hAnsi="Times New Roman" w:cs="Times New Roman"/>
          <w:i/>
          <w:iCs/>
          <w:color w:val="000000"/>
          <w:sz w:val="24"/>
          <w:szCs w:val="24"/>
          <w:lang w:eastAsia="ru-RU"/>
        </w:rPr>
        <w:t>                               Клеймо позорит плечи,</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 xml:space="preserve">Но когда над </w:t>
      </w:r>
      <w:proofErr w:type="spellStart"/>
      <w:r>
        <w:rPr>
          <w:rFonts w:ascii="Times New Roman" w:eastAsia="Times New Roman" w:hAnsi="Times New Roman" w:cs="Times New Roman"/>
          <w:i/>
          <w:iCs/>
          <w:color w:val="000000"/>
          <w:sz w:val="24"/>
          <w:szCs w:val="24"/>
          <w:lang w:eastAsia="ru-RU"/>
        </w:rPr>
        <w:t>Невою</w:t>
      </w:r>
      <w:proofErr w:type="spellEnd"/>
      <w:r>
        <w:rPr>
          <w:rFonts w:ascii="Times New Roman" w:eastAsia="Times New Roman" w:hAnsi="Times New Roman" w:cs="Times New Roman"/>
          <w:i/>
          <w:iCs/>
          <w:color w:val="000000"/>
          <w:sz w:val="24"/>
          <w:szCs w:val="24"/>
          <w:lang w:eastAsia="ru-RU"/>
        </w:rPr>
        <w:t xml:space="preserve"> длится                                    За голенищем - нож.</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Тот особенный, чистый час                                   Издалека - далече</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И проносится ветер майский                                 Ты всё же позовёшь.</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 xml:space="preserve">Мимо всех надворных </w:t>
      </w:r>
      <w:proofErr w:type="gramStart"/>
      <w:r>
        <w:rPr>
          <w:rFonts w:ascii="Times New Roman" w:eastAsia="Times New Roman" w:hAnsi="Times New Roman" w:cs="Times New Roman"/>
          <w:i/>
          <w:iCs/>
          <w:color w:val="000000"/>
          <w:sz w:val="24"/>
          <w:szCs w:val="24"/>
          <w:lang w:eastAsia="ru-RU"/>
        </w:rPr>
        <w:t xml:space="preserve">колонн,   </w:t>
      </w:r>
      <w:proofErr w:type="gramEnd"/>
      <w:r>
        <w:rPr>
          <w:rFonts w:ascii="Times New Roman" w:eastAsia="Times New Roman" w:hAnsi="Times New Roman" w:cs="Times New Roman"/>
          <w:i/>
          <w:iCs/>
          <w:color w:val="000000"/>
          <w:sz w:val="24"/>
          <w:szCs w:val="24"/>
          <w:lang w:eastAsia="ru-RU"/>
        </w:rPr>
        <w:t>                              На каторжные клейма,</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 xml:space="preserve">Ты - как грешник, видящий райский                      На всякую </w:t>
      </w:r>
      <w:proofErr w:type="spellStart"/>
      <w:r>
        <w:rPr>
          <w:rFonts w:ascii="Times New Roman" w:eastAsia="Times New Roman" w:hAnsi="Times New Roman" w:cs="Times New Roman"/>
          <w:i/>
          <w:iCs/>
          <w:color w:val="000000"/>
          <w:sz w:val="24"/>
          <w:szCs w:val="24"/>
          <w:lang w:eastAsia="ru-RU"/>
        </w:rPr>
        <w:t>болесть</w:t>
      </w:r>
      <w:proofErr w:type="spellEnd"/>
      <w:r>
        <w:rPr>
          <w:rFonts w:ascii="Times New Roman" w:eastAsia="Times New Roman" w:hAnsi="Times New Roman" w:cs="Times New Roman"/>
          <w:i/>
          <w:iCs/>
          <w:color w:val="000000"/>
          <w:sz w:val="24"/>
          <w:szCs w:val="24"/>
          <w:lang w:eastAsia="ru-RU"/>
        </w:rPr>
        <w:t xml:space="preserve"> -</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Перед смертью сладчайший сон…                         Младенец Пантелеймон</w:t>
      </w:r>
    </w:p>
    <w:p w:rsidR="00D24BC4" w:rsidRDefault="00D24BC4" w:rsidP="00D24BC4">
      <w:pPr>
        <w:shd w:val="clear" w:color="auto" w:fill="FFFFFF"/>
        <w:spacing w:after="0" w:line="240" w:lineRule="auto"/>
        <w:ind w:left="540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У нас, целитель, есть.</w:t>
      </w:r>
    </w:p>
    <w:p w:rsidR="00D24BC4" w:rsidRDefault="00D24BC4" w:rsidP="00D24BC4">
      <w:pPr>
        <w:shd w:val="clear" w:color="auto" w:fill="FFFFFF"/>
        <w:spacing w:after="0" w:line="240" w:lineRule="auto"/>
        <w:ind w:left="540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А вон за тою дверцей,</w:t>
      </w:r>
    </w:p>
    <w:p w:rsidR="00D24BC4" w:rsidRDefault="00D24BC4" w:rsidP="00D24BC4">
      <w:pPr>
        <w:shd w:val="clear" w:color="auto" w:fill="FFFFFF"/>
        <w:spacing w:after="0" w:line="240" w:lineRule="auto"/>
        <w:ind w:left="540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Куда народ валит, -</w:t>
      </w:r>
    </w:p>
    <w:p w:rsidR="00D24BC4" w:rsidRDefault="00D24BC4" w:rsidP="00D24BC4">
      <w:pPr>
        <w:shd w:val="clear" w:color="auto" w:fill="FFFFFF"/>
        <w:spacing w:after="0" w:line="240" w:lineRule="auto"/>
        <w:ind w:left="540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 xml:space="preserve">Там </w:t>
      </w:r>
      <w:proofErr w:type="spellStart"/>
      <w:r>
        <w:rPr>
          <w:rFonts w:ascii="Times New Roman" w:eastAsia="Times New Roman" w:hAnsi="Times New Roman" w:cs="Times New Roman"/>
          <w:i/>
          <w:iCs/>
          <w:color w:val="000000"/>
          <w:sz w:val="24"/>
          <w:szCs w:val="24"/>
          <w:lang w:eastAsia="ru-RU"/>
        </w:rPr>
        <w:t>Иверское</w:t>
      </w:r>
      <w:proofErr w:type="spellEnd"/>
      <w:r>
        <w:rPr>
          <w:rFonts w:ascii="Times New Roman" w:eastAsia="Times New Roman" w:hAnsi="Times New Roman" w:cs="Times New Roman"/>
          <w:i/>
          <w:iCs/>
          <w:color w:val="000000"/>
          <w:sz w:val="24"/>
          <w:szCs w:val="24"/>
          <w:lang w:eastAsia="ru-RU"/>
        </w:rPr>
        <w:t xml:space="preserve"> сердце</w:t>
      </w:r>
    </w:p>
    <w:p w:rsidR="00D24BC4" w:rsidRDefault="00D24BC4" w:rsidP="00D24BC4">
      <w:pPr>
        <w:shd w:val="clear" w:color="auto" w:fill="FFFFFF"/>
        <w:spacing w:after="0" w:line="240" w:lineRule="auto"/>
        <w:ind w:left="540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Червонное горит.</w:t>
      </w:r>
    </w:p>
    <w:p w:rsidR="00D24BC4" w:rsidRDefault="00D24BC4" w:rsidP="00D24BC4">
      <w:pPr>
        <w:shd w:val="clear" w:color="auto" w:fill="FFFFFF"/>
        <w:spacing w:after="0" w:line="240" w:lineRule="auto"/>
        <w:ind w:left="540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И льётся аллилуйя</w:t>
      </w:r>
    </w:p>
    <w:p w:rsidR="00D24BC4" w:rsidRDefault="00D24BC4" w:rsidP="00D24BC4">
      <w:pPr>
        <w:shd w:val="clear" w:color="auto" w:fill="FFFFFF"/>
        <w:spacing w:after="0" w:line="240" w:lineRule="auto"/>
        <w:ind w:left="540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На смуглые поля.</w:t>
      </w:r>
    </w:p>
    <w:p w:rsidR="00D24BC4" w:rsidRDefault="00D24BC4" w:rsidP="00D24BC4">
      <w:pPr>
        <w:shd w:val="clear" w:color="auto" w:fill="FFFFFF"/>
        <w:spacing w:after="0" w:line="240" w:lineRule="auto"/>
        <w:ind w:left="540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Я в грудь тебя целую,</w:t>
      </w:r>
    </w:p>
    <w:p w:rsidR="00D24BC4" w:rsidRDefault="00D24BC4" w:rsidP="00D24BC4">
      <w:pPr>
        <w:shd w:val="clear" w:color="auto" w:fill="FFFFFF"/>
        <w:spacing w:after="0" w:line="240" w:lineRule="auto"/>
        <w:ind w:left="5400"/>
        <w:jc w:val="both"/>
        <w:rPr>
          <w:rFonts w:ascii="Arial" w:eastAsia="Times New Roman" w:hAnsi="Arial" w:cs="Arial"/>
          <w:color w:val="000000"/>
          <w:lang w:eastAsia="ru-RU"/>
        </w:rPr>
      </w:pPr>
      <w:r>
        <w:rPr>
          <w:rFonts w:ascii="Times New Roman" w:eastAsia="Times New Roman" w:hAnsi="Times New Roman" w:cs="Times New Roman"/>
          <w:i/>
          <w:iCs/>
          <w:color w:val="000000"/>
          <w:sz w:val="24"/>
          <w:szCs w:val="24"/>
          <w:lang w:eastAsia="ru-RU"/>
        </w:rPr>
        <w:t>Московская земля!</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        Петербург у Ахматовой - антично - пушкинский, соединяющий классическую красоту и могущество победы над стихией. В </w:t>
      </w:r>
      <w:proofErr w:type="gramStart"/>
      <w:r>
        <w:rPr>
          <w:rFonts w:ascii="Times New Roman" w:eastAsia="Times New Roman" w:hAnsi="Times New Roman" w:cs="Times New Roman"/>
          <w:color w:val="000000"/>
          <w:sz w:val="24"/>
          <w:szCs w:val="24"/>
          <w:lang w:eastAsia="ru-RU"/>
        </w:rPr>
        <w:t>стих-и</w:t>
      </w:r>
      <w:proofErr w:type="gramEnd"/>
      <w:r>
        <w:rPr>
          <w:rFonts w:ascii="Times New Roman" w:eastAsia="Times New Roman" w:hAnsi="Times New Roman" w:cs="Times New Roman"/>
          <w:color w:val="000000"/>
          <w:sz w:val="24"/>
          <w:szCs w:val="24"/>
          <w:lang w:eastAsia="ru-RU"/>
        </w:rPr>
        <w:t xml:space="preserve"> три героя: я (лирический) - ты (город) - мы («безумные и светлые»). Северная столица - город-сон, город-призрак, вставший над водой, обречённый на одиночество. Красота города - это красота запечатлённого мгновения, которое тянется столетия, но может так же внезапно исчезнуть.</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      В </w:t>
      </w:r>
      <w:proofErr w:type="gramStart"/>
      <w:r>
        <w:rPr>
          <w:rFonts w:ascii="Times New Roman" w:eastAsia="Times New Roman" w:hAnsi="Times New Roman" w:cs="Times New Roman"/>
          <w:color w:val="000000"/>
          <w:sz w:val="24"/>
          <w:szCs w:val="24"/>
          <w:lang w:eastAsia="ru-RU"/>
        </w:rPr>
        <w:t>стих-и</w:t>
      </w:r>
      <w:proofErr w:type="gramEnd"/>
      <w:r>
        <w:rPr>
          <w:rFonts w:ascii="Times New Roman" w:eastAsia="Times New Roman" w:hAnsi="Times New Roman" w:cs="Times New Roman"/>
          <w:color w:val="000000"/>
          <w:sz w:val="24"/>
          <w:szCs w:val="24"/>
          <w:lang w:eastAsia="ru-RU"/>
        </w:rPr>
        <w:t xml:space="preserve"> Цветаевой Москва - «огромный, странноприимный дом», приют и пристанище всех бездомных на Руси, в котором она чувствует себя хозяйкой.  и в этом </w:t>
      </w:r>
      <w:proofErr w:type="gramStart"/>
      <w:r>
        <w:rPr>
          <w:rFonts w:ascii="Times New Roman" w:eastAsia="Times New Roman" w:hAnsi="Times New Roman" w:cs="Times New Roman"/>
          <w:color w:val="000000"/>
          <w:sz w:val="24"/>
          <w:szCs w:val="24"/>
          <w:lang w:eastAsia="ru-RU"/>
        </w:rPr>
        <w:t>стих-и</w:t>
      </w:r>
      <w:proofErr w:type="gramEnd"/>
      <w:r>
        <w:rPr>
          <w:rFonts w:ascii="Times New Roman" w:eastAsia="Times New Roman" w:hAnsi="Times New Roman" w:cs="Times New Roman"/>
          <w:color w:val="000000"/>
          <w:sz w:val="24"/>
          <w:szCs w:val="24"/>
          <w:lang w:eastAsia="ru-RU"/>
        </w:rPr>
        <w:t xml:space="preserve"> три героя: Ты (Москва) - мы («мы все к тебе придём») - я («я в грудь тебя целую»). Москва предстает и как благословенная земля и как женщина. Москва - место, где исцеляются все раны, сердце Руси. Стихотворение проникнуто любовью к городу, и поэт - неотделимая его часть.</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4. Слово учителя.</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Общее:</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 Мотив избранности поэта. (Голос московского люда и голос петербургской поэзии)</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 Олицетворение города. (Петербург по-мужски строг, Москва по-женски безалаберна)</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 Особое место Поэта в мире.</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4. Героям </w:t>
      </w:r>
      <w:proofErr w:type="gramStart"/>
      <w:r>
        <w:rPr>
          <w:rFonts w:ascii="Times New Roman" w:eastAsia="Times New Roman" w:hAnsi="Times New Roman" w:cs="Times New Roman"/>
          <w:color w:val="000000"/>
          <w:sz w:val="24"/>
          <w:szCs w:val="24"/>
          <w:lang w:eastAsia="ru-RU"/>
        </w:rPr>
        <w:t>их  лирики</w:t>
      </w:r>
      <w:proofErr w:type="gramEnd"/>
      <w:r>
        <w:rPr>
          <w:rFonts w:ascii="Times New Roman" w:eastAsia="Times New Roman" w:hAnsi="Times New Roman" w:cs="Times New Roman"/>
          <w:color w:val="000000"/>
          <w:sz w:val="24"/>
          <w:szCs w:val="24"/>
          <w:lang w:eastAsia="ru-RU"/>
        </w:rPr>
        <w:t xml:space="preserve"> присуще мужество (Ахматова: «Я всегда была с моим народом», Цветаева: «Одна - </w:t>
      </w:r>
      <w:proofErr w:type="spellStart"/>
      <w:r>
        <w:rPr>
          <w:rFonts w:ascii="Times New Roman" w:eastAsia="Times New Roman" w:hAnsi="Times New Roman" w:cs="Times New Roman"/>
          <w:color w:val="000000"/>
          <w:sz w:val="24"/>
          <w:szCs w:val="24"/>
          <w:lang w:eastAsia="ru-RU"/>
        </w:rPr>
        <w:t>противу</w:t>
      </w:r>
      <w:proofErr w:type="spellEnd"/>
      <w:r>
        <w:rPr>
          <w:rFonts w:ascii="Times New Roman" w:eastAsia="Times New Roman" w:hAnsi="Times New Roman" w:cs="Times New Roman"/>
          <w:color w:val="000000"/>
          <w:sz w:val="24"/>
          <w:szCs w:val="24"/>
          <w:lang w:eastAsia="ru-RU"/>
        </w:rPr>
        <w:t xml:space="preserve"> всех»).</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5. Новое слово </w:t>
      </w:r>
      <w:proofErr w:type="gramStart"/>
      <w:r>
        <w:rPr>
          <w:rFonts w:ascii="Times New Roman" w:eastAsia="Times New Roman" w:hAnsi="Times New Roman" w:cs="Times New Roman"/>
          <w:color w:val="000000"/>
          <w:sz w:val="24"/>
          <w:szCs w:val="24"/>
          <w:lang w:eastAsia="ru-RU"/>
        </w:rPr>
        <w:t>в  поэзии</w:t>
      </w:r>
      <w:proofErr w:type="gramEnd"/>
      <w:r>
        <w:rPr>
          <w:rFonts w:ascii="Times New Roman" w:eastAsia="Times New Roman" w:hAnsi="Times New Roman" w:cs="Times New Roman"/>
          <w:color w:val="000000"/>
          <w:sz w:val="24"/>
          <w:szCs w:val="24"/>
          <w:lang w:eastAsia="ru-RU"/>
        </w:rPr>
        <w:t>: глубина, многогранность, неисчерпаемость.</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Отличие:</w:t>
      </w:r>
    </w:p>
    <w:p w:rsidR="00D24BC4" w:rsidRDefault="00D24BC4" w:rsidP="00D24BC4">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 Понятие «жизнь».  (Цветаева бескомпромиссна: «Поэт должен преодолеть жизнь», понимает её как борьбу. Ахматова же принимает жизнь как дар, как высшую ценность).</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5.Итог.  </w:t>
      </w:r>
      <w:r>
        <w:rPr>
          <w:rFonts w:ascii="Times New Roman" w:eastAsia="Times New Roman" w:hAnsi="Times New Roman" w:cs="Times New Roman"/>
          <w:color w:val="000000"/>
          <w:sz w:val="24"/>
          <w:szCs w:val="24"/>
          <w:lang w:eastAsia="ru-RU"/>
        </w:rPr>
        <w:t>Можно ли сказать, что творчество одной поэтессы лучше, чем другой? Почему?</w:t>
      </w:r>
    </w:p>
    <w:p w:rsidR="00D24BC4" w:rsidRDefault="00D24BC4" w:rsidP="00D24BC4">
      <w:pPr>
        <w:shd w:val="clear" w:color="auto" w:fill="FFFFFF"/>
        <w:spacing w:after="0" w:line="240" w:lineRule="auto"/>
        <w:ind w:left="360"/>
        <w:jc w:val="both"/>
        <w:rPr>
          <w:rFonts w:ascii="Times New Roman" w:eastAsia="Times New Roman" w:hAnsi="Times New Roman" w:cs="Times New Roman"/>
          <w:b/>
          <w:bCs/>
          <w:color w:val="000000"/>
          <w:sz w:val="24"/>
          <w:szCs w:val="24"/>
          <w:lang w:eastAsia="ru-RU"/>
        </w:rPr>
      </w:pPr>
    </w:p>
    <w:p w:rsidR="00D24BC4" w:rsidRDefault="00D24BC4" w:rsidP="00D24BC4">
      <w:pPr>
        <w:shd w:val="clear" w:color="auto" w:fill="FFFFFF"/>
        <w:spacing w:after="0" w:line="240" w:lineRule="auto"/>
        <w:ind w:left="360"/>
        <w:jc w:val="both"/>
        <w:rPr>
          <w:rFonts w:ascii="Times New Roman" w:eastAsia="Times New Roman" w:hAnsi="Times New Roman" w:cs="Times New Roman"/>
          <w:b/>
          <w:bCs/>
          <w:color w:val="000000"/>
          <w:sz w:val="24"/>
          <w:szCs w:val="24"/>
          <w:lang w:eastAsia="ru-RU"/>
        </w:rPr>
      </w:pP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Д\З  </w:t>
      </w:r>
    </w:p>
    <w:p w:rsidR="00D24BC4" w:rsidRDefault="00D24BC4" w:rsidP="00D24BC4">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Письменно ответить на вопрос: «Место Поэта в мире Ахматовой и Цветаевой».</w:t>
      </w:r>
    </w:p>
    <w:p w:rsidR="00D24BC4" w:rsidRDefault="00D24BC4" w:rsidP="00D24BC4">
      <w:pPr>
        <w:shd w:val="clear" w:color="auto" w:fill="FFFFFF"/>
        <w:spacing w:after="0" w:line="240" w:lineRule="auto"/>
        <w:jc w:val="center"/>
        <w:rPr>
          <w:rFonts w:ascii="Times New Roman" w:eastAsia="Times New Roman" w:hAnsi="Times New Roman" w:cs="Times New Roman"/>
          <w:color w:val="000000"/>
          <w:lang w:eastAsia="ru-RU"/>
        </w:rPr>
      </w:pPr>
    </w:p>
    <w:p w:rsidR="00D24BC4" w:rsidRDefault="00D24BC4" w:rsidP="00D24BC4">
      <w:pPr>
        <w:shd w:val="clear" w:color="auto" w:fill="FFFFFF"/>
        <w:spacing w:after="0" w:line="240" w:lineRule="auto"/>
        <w:jc w:val="center"/>
        <w:rPr>
          <w:rFonts w:ascii="Times New Roman" w:eastAsia="Times New Roman" w:hAnsi="Times New Roman" w:cs="Times New Roman"/>
          <w:color w:val="000000"/>
          <w:lang w:eastAsia="ru-RU"/>
        </w:rPr>
      </w:pPr>
    </w:p>
    <w:p w:rsidR="00D24BC4" w:rsidRDefault="00D24BC4" w:rsidP="00D24BC4">
      <w:pPr>
        <w:shd w:val="clear" w:color="auto" w:fill="FFFFFF"/>
        <w:spacing w:after="0" w:line="240" w:lineRule="auto"/>
        <w:jc w:val="center"/>
        <w:rPr>
          <w:rFonts w:ascii="Times New Roman" w:eastAsia="Times New Roman" w:hAnsi="Times New Roman" w:cs="Times New Roman"/>
          <w:color w:val="000000"/>
          <w:lang w:eastAsia="ru-RU"/>
        </w:rPr>
      </w:pPr>
    </w:p>
    <w:p w:rsidR="00D24BC4" w:rsidRDefault="00D24BC4" w:rsidP="00D24BC4">
      <w:pPr>
        <w:shd w:val="clear" w:color="auto" w:fill="FFFFFF"/>
        <w:spacing w:after="0" w:line="240" w:lineRule="auto"/>
        <w:jc w:val="center"/>
        <w:rPr>
          <w:rFonts w:ascii="Times New Roman" w:eastAsia="Times New Roman" w:hAnsi="Times New Roman" w:cs="Times New Roman"/>
          <w:color w:val="000000"/>
          <w:lang w:eastAsia="ru-RU"/>
        </w:rPr>
      </w:pPr>
    </w:p>
    <w:p w:rsidR="00D24BC4" w:rsidRDefault="00D24BC4" w:rsidP="00D24BC4">
      <w:pPr>
        <w:shd w:val="clear" w:color="auto" w:fill="FFFFFF"/>
        <w:spacing w:after="0" w:line="240" w:lineRule="auto"/>
        <w:jc w:val="center"/>
        <w:rPr>
          <w:rFonts w:ascii="Times New Roman" w:eastAsia="Times New Roman" w:hAnsi="Times New Roman" w:cs="Times New Roman"/>
          <w:color w:val="000000"/>
          <w:lang w:eastAsia="ru-RU"/>
        </w:rPr>
      </w:pPr>
    </w:p>
    <w:p w:rsidR="00D24BC4" w:rsidRDefault="00D24BC4" w:rsidP="00D24BC4">
      <w:pPr>
        <w:shd w:val="clear" w:color="auto" w:fill="FFFFFF"/>
        <w:spacing w:after="0" w:line="240" w:lineRule="auto"/>
        <w:jc w:val="center"/>
        <w:rPr>
          <w:rFonts w:ascii="Times New Roman" w:eastAsia="Times New Roman" w:hAnsi="Times New Roman" w:cs="Times New Roman"/>
          <w:color w:val="000000"/>
          <w:lang w:eastAsia="ru-RU"/>
        </w:rPr>
      </w:pPr>
    </w:p>
    <w:p w:rsidR="00D24BC4" w:rsidRDefault="00D24BC4" w:rsidP="00D24BC4">
      <w:pPr>
        <w:shd w:val="clear" w:color="auto" w:fill="FFFFFF"/>
        <w:spacing w:after="0" w:line="240" w:lineRule="auto"/>
        <w:jc w:val="center"/>
        <w:rPr>
          <w:rFonts w:ascii="Times New Roman" w:eastAsia="Times New Roman" w:hAnsi="Times New Roman" w:cs="Times New Roman"/>
          <w:color w:val="000000"/>
          <w:lang w:eastAsia="ru-RU"/>
        </w:rPr>
      </w:pPr>
    </w:p>
    <w:p w:rsidR="00D24BC4" w:rsidRDefault="00D24BC4" w:rsidP="00D24BC4">
      <w:pPr>
        <w:shd w:val="clear" w:color="auto" w:fill="FFFFFF"/>
        <w:spacing w:after="0" w:line="240" w:lineRule="auto"/>
        <w:jc w:val="center"/>
        <w:rPr>
          <w:rFonts w:ascii="Times New Roman" w:eastAsia="Times New Roman" w:hAnsi="Times New Roman" w:cs="Times New Roman"/>
          <w:color w:val="000000"/>
          <w:lang w:eastAsia="ru-RU"/>
        </w:rPr>
      </w:pPr>
    </w:p>
    <w:p w:rsidR="00D24BC4" w:rsidRDefault="00D24BC4" w:rsidP="00D24BC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24BC4" w:rsidRDefault="00D24BC4" w:rsidP="00D24BC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24BC4" w:rsidRDefault="00D24BC4" w:rsidP="00D24BC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4435A" w:rsidRDefault="00B4435A"/>
    <w:sectPr w:rsidR="00B443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079"/>
    <w:multiLevelType w:val="multilevel"/>
    <w:tmpl w:val="7C4E4A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7C5C11"/>
    <w:multiLevelType w:val="multilevel"/>
    <w:tmpl w:val="7EDAF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7BC6D9A"/>
    <w:multiLevelType w:val="multilevel"/>
    <w:tmpl w:val="0EEA9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7E42AB"/>
    <w:multiLevelType w:val="multilevel"/>
    <w:tmpl w:val="BDF4D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BE87380"/>
    <w:multiLevelType w:val="multilevel"/>
    <w:tmpl w:val="751C5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97"/>
    <w:rsid w:val="008447CF"/>
    <w:rsid w:val="00B4435A"/>
    <w:rsid w:val="00D24BC4"/>
    <w:rsid w:val="00EA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336F"/>
  <w15:chartTrackingRefBased/>
  <w15:docId w15:val="{6C5638AF-5488-41D0-A05C-0D2E4D1A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BC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6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2020-04-06T08:37:00Z</dcterms:created>
  <dcterms:modified xsi:type="dcterms:W3CDTF">2020-04-10T10:34:00Z</dcterms:modified>
</cp:coreProperties>
</file>