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38" w:rsidRPr="00CC1238" w:rsidRDefault="00CC1238" w:rsidP="00CC1238">
      <w:pPr>
        <w:rPr>
          <w:rFonts w:ascii="Times New Roman" w:hAnsi="Times New Roman" w:cs="Times New Roman"/>
          <w:b/>
          <w:sz w:val="24"/>
          <w:szCs w:val="24"/>
        </w:rPr>
      </w:pPr>
      <w:r w:rsidRPr="00CC1238">
        <w:rPr>
          <w:rFonts w:ascii="Times New Roman" w:hAnsi="Times New Roman" w:cs="Times New Roman"/>
          <w:b/>
          <w:sz w:val="24"/>
          <w:szCs w:val="24"/>
        </w:rPr>
        <w:t>11 класс</w:t>
      </w:r>
    </w:p>
    <w:p w:rsidR="00CC1238" w:rsidRPr="00CC1238" w:rsidRDefault="00CC1238" w:rsidP="00CC1238">
      <w:pPr>
        <w:rPr>
          <w:rFonts w:ascii="Times New Roman" w:hAnsi="Times New Roman" w:cs="Times New Roman"/>
          <w:b/>
          <w:sz w:val="24"/>
          <w:szCs w:val="24"/>
        </w:rPr>
      </w:pPr>
      <w:r w:rsidRPr="00CC1238">
        <w:rPr>
          <w:rFonts w:ascii="Times New Roman" w:hAnsi="Times New Roman" w:cs="Times New Roman"/>
          <w:b/>
          <w:sz w:val="24"/>
          <w:szCs w:val="24"/>
        </w:rPr>
        <w:t>Урок 15.04.20 г.</w:t>
      </w:r>
    </w:p>
    <w:p w:rsidR="00CC1238" w:rsidRPr="00CC1238" w:rsidRDefault="00CC1238" w:rsidP="00CC1238">
      <w:pPr>
        <w:rPr>
          <w:rFonts w:ascii="Times New Roman" w:eastAsia="Times New Roman" w:hAnsi="Times New Roman" w:cs="Times New Roman"/>
          <w:b/>
        </w:rPr>
      </w:pPr>
      <w:r w:rsidRPr="00CC1238">
        <w:rPr>
          <w:rFonts w:ascii="Times New Roman" w:eastAsia="Times New Roman" w:hAnsi="Times New Roman" w:cs="Times New Roman"/>
          <w:b/>
        </w:rPr>
        <w:t>Тема урока</w:t>
      </w:r>
    </w:p>
    <w:p w:rsidR="00CC1238" w:rsidRPr="00CC1238" w:rsidRDefault="00CC1238" w:rsidP="00CC1238">
      <w:pPr>
        <w:rPr>
          <w:rFonts w:ascii="Times New Roman" w:eastAsia="Times New Roman" w:hAnsi="Times New Roman" w:cs="Times New Roman"/>
          <w:b/>
        </w:rPr>
      </w:pPr>
      <w:r w:rsidRPr="00CC1238">
        <w:rPr>
          <w:rFonts w:ascii="Times New Roman" w:eastAsia="Times New Roman" w:hAnsi="Times New Roman" w:cs="Times New Roman"/>
          <w:b/>
        </w:rPr>
        <w:t xml:space="preserve">«Дружба и войсковое товарищество – основы боевой готовности частей и подразделений». </w:t>
      </w:r>
    </w:p>
    <w:p w:rsidR="00CC1238" w:rsidRPr="00CC1238" w:rsidRDefault="00CC1238" w:rsidP="00CC1238">
      <w:pPr>
        <w:rPr>
          <w:rFonts w:ascii="Times New Roman" w:hAnsi="Times New Roman" w:cs="Times New Roman"/>
          <w:b/>
          <w:sz w:val="24"/>
          <w:szCs w:val="24"/>
        </w:rPr>
      </w:pPr>
      <w:proofErr w:type="spellStart"/>
      <w:r w:rsidRPr="00CC1238">
        <w:rPr>
          <w:rFonts w:ascii="Times New Roman" w:hAnsi="Times New Roman" w:cs="Times New Roman"/>
          <w:b/>
          <w:sz w:val="24"/>
          <w:szCs w:val="24"/>
        </w:rPr>
        <w:t>Аудиобеседа</w:t>
      </w:r>
      <w:proofErr w:type="spellEnd"/>
      <w:r w:rsidRPr="00CC1238">
        <w:rPr>
          <w:rFonts w:ascii="Times New Roman" w:hAnsi="Times New Roman" w:cs="Times New Roman"/>
          <w:b/>
          <w:sz w:val="24"/>
          <w:szCs w:val="24"/>
        </w:rPr>
        <w:t xml:space="preserve"> с элементами объяснения нового материала</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Как вы думаете, что такое “Товарищество”? Что это за вид отношений между людьми, и как давно он зародился?</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Как вы думаете, что такое “Дружба?</w:t>
      </w:r>
    </w:p>
    <w:p w:rsidR="00CC1238" w:rsidRDefault="00CC1238" w:rsidP="00CC1238">
      <w:pPr>
        <w:rPr>
          <w:rFonts w:ascii="Times New Roman" w:hAnsi="Times New Roman" w:cs="Times New Roman"/>
          <w:sz w:val="24"/>
          <w:szCs w:val="24"/>
        </w:rPr>
      </w:pPr>
      <w:proofErr w:type="gramStart"/>
      <w:r w:rsidRPr="00CC1238">
        <w:rPr>
          <w:rFonts w:ascii="Times New Roman" w:hAnsi="Times New Roman" w:cs="Times New Roman"/>
          <w:sz w:val="24"/>
          <w:szCs w:val="24"/>
        </w:rPr>
        <w:t>(Выслушиваю ответы и подвожу к определениям:</w:t>
      </w:r>
      <w:proofErr w:type="gramEnd"/>
      <w:r w:rsidRPr="00CC1238">
        <w:rPr>
          <w:rFonts w:ascii="Times New Roman" w:hAnsi="Times New Roman" w:cs="Times New Roman"/>
          <w:sz w:val="24"/>
          <w:szCs w:val="24"/>
        </w:rPr>
        <w:t xml:space="preserve"> </w:t>
      </w:r>
      <w:proofErr w:type="gramStart"/>
      <w:r w:rsidRPr="00CC1238">
        <w:rPr>
          <w:rFonts w:ascii="Times New Roman" w:hAnsi="Times New Roman" w:cs="Times New Roman"/>
          <w:sz w:val="24"/>
          <w:szCs w:val="24"/>
        </w:rPr>
        <w:t>“Дружба в воинском коллективе”, “Войсковое товарищество”</w:t>
      </w:r>
      <w:r>
        <w:rPr>
          <w:rFonts w:ascii="Times New Roman" w:hAnsi="Times New Roman" w:cs="Times New Roman"/>
          <w:sz w:val="24"/>
          <w:szCs w:val="24"/>
        </w:rPr>
        <w:t>)</w:t>
      </w:r>
      <w:proofErr w:type="gramEnd"/>
    </w:p>
    <w:p w:rsidR="00CC1238" w:rsidRPr="00CC1238" w:rsidRDefault="00CC1238" w:rsidP="00CC1238">
      <w:pPr>
        <w:rPr>
          <w:rFonts w:ascii="Times New Roman" w:hAnsi="Times New Roman" w:cs="Times New Roman"/>
          <w:b/>
          <w:sz w:val="24"/>
          <w:szCs w:val="24"/>
        </w:rPr>
      </w:pPr>
      <w:r w:rsidRPr="00CC1238">
        <w:rPr>
          <w:rFonts w:ascii="Times New Roman" w:hAnsi="Times New Roman" w:cs="Times New Roman"/>
          <w:b/>
          <w:sz w:val="24"/>
          <w:szCs w:val="24"/>
        </w:rPr>
        <w:t>Работа с конспектом урока в тетради</w:t>
      </w:r>
      <w:r>
        <w:rPr>
          <w:rFonts w:ascii="Times New Roman" w:hAnsi="Times New Roman" w:cs="Times New Roman"/>
          <w:b/>
          <w:sz w:val="24"/>
          <w:szCs w:val="24"/>
        </w:rPr>
        <w:t xml:space="preserve"> (выписать основные определения)</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Товарищество</w:t>
      </w:r>
      <w:r w:rsidRPr="00CC1238">
        <w:rPr>
          <w:rFonts w:ascii="Times New Roman" w:hAnsi="Times New Roman" w:cs="Times New Roman"/>
          <w:sz w:val="24"/>
          <w:szCs w:val="24"/>
        </w:rPr>
        <w:t> – самый древний и традиционный вид отношений людей между собой. Он зародился еще тогда, когда между людьми могло не быть социальной вражды и им вместе приходилось добывать себе пищу, активно поддерживать друг друга и помогать в борьбе за существование. Товарищеские отношения строятся на готовности принять и соблюдать кодекс товарищества. Этот кодекс предполагает полное доверие и открытость людей по отношению друг к другу. У настоящих товарищей нет опасений, что их сокровенные мысли могут быть использованы им во вред.</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В сложную минуту в экстремальных ситуациях люди, для того чтобы вместе преодолевать трудности, оказывать друг другу помощь в беде, теснее сплачиваются вместе, чтобы чувствовать локоть товарища. Так зародилось товарищество, которое подчиняется негласному кодексу: помогать друг другу.</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 xml:space="preserve">Вспомним слова Тараса Бульбы, героя одноименной повести Н.В. Гоголя: “Хочется мне вам сказать, </w:t>
      </w:r>
      <w:proofErr w:type="spellStart"/>
      <w:r w:rsidRPr="00CC1238">
        <w:rPr>
          <w:rFonts w:ascii="Times New Roman" w:hAnsi="Times New Roman" w:cs="Times New Roman"/>
          <w:sz w:val="24"/>
          <w:szCs w:val="24"/>
        </w:rPr>
        <w:t>панове</w:t>
      </w:r>
      <w:proofErr w:type="spellEnd"/>
      <w:r w:rsidRPr="00CC1238">
        <w:rPr>
          <w:rFonts w:ascii="Times New Roman" w:hAnsi="Times New Roman" w:cs="Times New Roman"/>
          <w:sz w:val="24"/>
          <w:szCs w:val="24"/>
        </w:rPr>
        <w:t xml:space="preserve">, что такое есть наше товарищество. Вы слышали от отцов и дедов, в какой чести у всех была земля наша: и грекам дала знать себя, и с </w:t>
      </w:r>
      <w:proofErr w:type="spellStart"/>
      <w:r w:rsidRPr="00CC1238">
        <w:rPr>
          <w:rFonts w:ascii="Times New Roman" w:hAnsi="Times New Roman" w:cs="Times New Roman"/>
          <w:sz w:val="24"/>
          <w:szCs w:val="24"/>
        </w:rPr>
        <w:t>Цареграда</w:t>
      </w:r>
      <w:proofErr w:type="spellEnd"/>
      <w:r w:rsidRPr="00CC1238">
        <w:rPr>
          <w:rFonts w:ascii="Times New Roman" w:hAnsi="Times New Roman" w:cs="Times New Roman"/>
          <w:sz w:val="24"/>
          <w:szCs w:val="24"/>
        </w:rPr>
        <w:t xml:space="preserve"> брала червонцы, и города были пышные, и храмы, и князья, князья русского рода, свои князья, а не католические </w:t>
      </w:r>
      <w:proofErr w:type="spellStart"/>
      <w:r w:rsidRPr="00CC1238">
        <w:rPr>
          <w:rFonts w:ascii="Times New Roman" w:hAnsi="Times New Roman" w:cs="Times New Roman"/>
          <w:sz w:val="24"/>
          <w:szCs w:val="24"/>
        </w:rPr>
        <w:t>недоверки</w:t>
      </w:r>
      <w:proofErr w:type="spellEnd"/>
      <w:r w:rsidRPr="00CC1238">
        <w:rPr>
          <w:rFonts w:ascii="Times New Roman" w:hAnsi="Times New Roman" w:cs="Times New Roman"/>
          <w:sz w:val="24"/>
          <w:szCs w:val="24"/>
        </w:rPr>
        <w:t xml:space="preserve">. Все взяли </w:t>
      </w:r>
      <w:proofErr w:type="spellStart"/>
      <w:r w:rsidRPr="00CC1238">
        <w:rPr>
          <w:rFonts w:ascii="Times New Roman" w:hAnsi="Times New Roman" w:cs="Times New Roman"/>
          <w:sz w:val="24"/>
          <w:szCs w:val="24"/>
        </w:rPr>
        <w:t>басурманы</w:t>
      </w:r>
      <w:proofErr w:type="spellEnd"/>
      <w:r w:rsidRPr="00CC1238">
        <w:rPr>
          <w:rFonts w:ascii="Times New Roman" w:hAnsi="Times New Roman" w:cs="Times New Roman"/>
          <w:sz w:val="24"/>
          <w:szCs w:val="24"/>
        </w:rPr>
        <w:t>, все пропало. Только остались мы, сирые, да, как вдовица после крепкого мужа, сирая, так же как и мы, земля наша! Вот какое время подали мы, товарищи, руку на братство! Вот на чем стоит наше товарищество! Нет уз святее товарищества! Отец любит свое дитя, мать любит свое дитя, дитя любит отца и мать. Но это не то, братцы: любит и зверь свое дитя. Но породниться родством по душе, а не по крови может только один человек. Бывали и в других землях товарищи, но таких, как в Русской земле, не было таких товарищей”.</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Войсковое товарищество</w:t>
      </w:r>
      <w:r w:rsidRPr="00CC1238">
        <w:rPr>
          <w:rFonts w:ascii="Times New Roman" w:hAnsi="Times New Roman" w:cs="Times New Roman"/>
          <w:sz w:val="24"/>
          <w:szCs w:val="24"/>
        </w:rPr>
        <w:t> – добровольная готовность взять на себя труд партнера, помочь ему выполнить его часть работы ради общего дела.</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Строится на</w:t>
      </w:r>
      <w:r w:rsidRPr="00CC1238">
        <w:rPr>
          <w:rFonts w:ascii="Times New Roman" w:hAnsi="Times New Roman" w:cs="Times New Roman"/>
          <w:sz w:val="24"/>
          <w:szCs w:val="24"/>
        </w:rPr>
        <w:t> добросовестности и ответственности военнослужащих.</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Кодекс товарищества</w:t>
      </w:r>
      <w:r w:rsidRPr="00CC1238">
        <w:rPr>
          <w:rFonts w:ascii="Times New Roman" w:hAnsi="Times New Roman" w:cs="Times New Roman"/>
          <w:sz w:val="24"/>
          <w:szCs w:val="24"/>
        </w:rPr>
        <w:t xml:space="preserve"> – воинские уставы. Так, в общих обязанностях военнослужащего определено: “Дорожить войсковым товариществом, не щадя своей жизни, выручать их из </w:t>
      </w:r>
      <w:r w:rsidRPr="00CC1238">
        <w:rPr>
          <w:rFonts w:ascii="Times New Roman" w:hAnsi="Times New Roman" w:cs="Times New Roman"/>
          <w:sz w:val="24"/>
          <w:szCs w:val="24"/>
        </w:rPr>
        <w:lastRenderedPageBreak/>
        <w:t>опасности, помогать им словом и делом, уважать честь и достоинство каждого, не допускать в отношении себя и других военнослужащих грубости и издевательства, удерживать их от недостойных поступков”.</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Наиболее полно проявляется</w:t>
      </w:r>
      <w:r w:rsidRPr="00CC1238">
        <w:rPr>
          <w:rFonts w:ascii="Times New Roman" w:hAnsi="Times New Roman" w:cs="Times New Roman"/>
          <w:sz w:val="24"/>
          <w:szCs w:val="24"/>
        </w:rPr>
        <w:t xml:space="preserve"> в бою, но формируется в мирное время в период изучения уставов, овладения вооружением и военной техникой, боевого </w:t>
      </w:r>
      <w:proofErr w:type="spellStart"/>
      <w:r w:rsidRPr="00CC1238">
        <w:rPr>
          <w:rFonts w:ascii="Times New Roman" w:hAnsi="Times New Roman" w:cs="Times New Roman"/>
          <w:sz w:val="24"/>
          <w:szCs w:val="24"/>
        </w:rPr>
        <w:t>слаживания</w:t>
      </w:r>
      <w:proofErr w:type="spellEnd"/>
      <w:r w:rsidRPr="00CC1238">
        <w:rPr>
          <w:rFonts w:ascii="Times New Roman" w:hAnsi="Times New Roman" w:cs="Times New Roman"/>
          <w:sz w:val="24"/>
          <w:szCs w:val="24"/>
        </w:rPr>
        <w:t xml:space="preserve"> экипажей, подразделений и частей.</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Дружба</w:t>
      </w:r>
      <w:r w:rsidRPr="00CC1238">
        <w:rPr>
          <w:rFonts w:ascii="Times New Roman" w:hAnsi="Times New Roman" w:cs="Times New Roman"/>
          <w:sz w:val="24"/>
          <w:szCs w:val="24"/>
        </w:rPr>
        <w:t> – вид личных человеческих взаимоотношений, которые выражаются в духовной совместимости людей, в постоянной потребности общения между собой, в помощи друг другу в трудные минуты, особенно при решении личных вопросов и проблем.</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Современная боевая задача требует</w:t>
      </w:r>
      <w:r w:rsidRPr="00CC1238">
        <w:rPr>
          <w:rFonts w:ascii="Times New Roman" w:hAnsi="Times New Roman" w:cs="Times New Roman"/>
          <w:sz w:val="24"/>
          <w:szCs w:val="24"/>
        </w:rPr>
        <w:t> коллективного выполнения одной цели – возможности одержать победу. В таких условиях ошибка даже одного члена воинского подразделения может нанести ущерб боевой готовности и даже сорвать выполнение боевой задачи.</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Дружба и войсковое товарищество формируется</w:t>
      </w:r>
      <w:r w:rsidRPr="00CC1238">
        <w:rPr>
          <w:rFonts w:ascii="Times New Roman" w:hAnsi="Times New Roman" w:cs="Times New Roman"/>
          <w:sz w:val="24"/>
          <w:szCs w:val="24"/>
        </w:rPr>
        <w:t xml:space="preserve"> в </w:t>
      </w:r>
      <w:proofErr w:type="spellStart"/>
      <w:r w:rsidRPr="00CC1238">
        <w:rPr>
          <w:rFonts w:ascii="Times New Roman" w:hAnsi="Times New Roman" w:cs="Times New Roman"/>
          <w:sz w:val="24"/>
          <w:szCs w:val="24"/>
        </w:rPr>
        <w:t>микрогруппах</w:t>
      </w:r>
      <w:proofErr w:type="spellEnd"/>
      <w:r w:rsidRPr="00CC1238">
        <w:rPr>
          <w:rFonts w:ascii="Times New Roman" w:hAnsi="Times New Roman" w:cs="Times New Roman"/>
          <w:sz w:val="24"/>
          <w:szCs w:val="24"/>
        </w:rPr>
        <w:t xml:space="preserve"> по 2-3 человека (экипаж, расчет) так как в них человек проводит значительную часть времени, а стимулом для возникновения служит единство цели: подготовка и вооруженная защита Отечества.</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i/>
          <w:iCs/>
          <w:sz w:val="24"/>
          <w:szCs w:val="24"/>
        </w:rPr>
        <w:t>Чтобы пользоваться уважением</w:t>
      </w:r>
      <w:r w:rsidRPr="00CC1238">
        <w:rPr>
          <w:rFonts w:ascii="Times New Roman" w:hAnsi="Times New Roman" w:cs="Times New Roman"/>
          <w:sz w:val="24"/>
          <w:szCs w:val="24"/>
        </w:rPr>
        <w:t> среди других воинов каждый человек должен выработать в себе трудолюбие, силу воли, физические качества еще в школьные годы, а потом они будут служить вам не только во время военной службы, но и в течение всей жизни.</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Такие качества</w:t>
      </w:r>
      <w:r w:rsidRPr="00CC1238">
        <w:rPr>
          <w:rFonts w:ascii="Times New Roman" w:hAnsi="Times New Roman" w:cs="Times New Roman"/>
          <w:i/>
          <w:iCs/>
          <w:sz w:val="24"/>
          <w:szCs w:val="24"/>
        </w:rPr>
        <w:t> юноша может формировать</w:t>
      </w:r>
      <w:r w:rsidRPr="00CC1238">
        <w:rPr>
          <w:rFonts w:ascii="Times New Roman" w:hAnsi="Times New Roman" w:cs="Times New Roman"/>
          <w:sz w:val="24"/>
          <w:szCs w:val="24"/>
        </w:rPr>
        <w:t>, занимаясь физкультурой и спортом.</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Неуставные взаимоотношения могут повлечь за собой уголовное наказание до 10 лет</w:t>
      </w:r>
      <w:r>
        <w:rPr>
          <w:rFonts w:ascii="Times New Roman" w:hAnsi="Times New Roman" w:cs="Times New Roman"/>
          <w:sz w:val="24"/>
          <w:szCs w:val="24"/>
        </w:rPr>
        <w:t>.</w:t>
      </w:r>
    </w:p>
    <w:p w:rsidR="00CC1238" w:rsidRPr="00CC1238" w:rsidRDefault="00CC1238" w:rsidP="00CC1238">
      <w:pPr>
        <w:rPr>
          <w:rFonts w:ascii="Times New Roman" w:hAnsi="Times New Roman" w:cs="Times New Roman"/>
          <w:sz w:val="24"/>
          <w:szCs w:val="24"/>
        </w:rPr>
      </w:pPr>
      <w:r>
        <w:rPr>
          <w:rFonts w:ascii="Times New Roman" w:hAnsi="Times New Roman" w:cs="Times New Roman"/>
          <w:b/>
          <w:bCs/>
          <w:sz w:val="24"/>
          <w:szCs w:val="24"/>
        </w:rPr>
        <w:t>Домашнее задание.</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b/>
          <w:bCs/>
          <w:sz w:val="24"/>
          <w:szCs w:val="24"/>
        </w:rPr>
        <w:t xml:space="preserve">1. </w:t>
      </w:r>
      <w:proofErr w:type="gramStart"/>
      <w:r w:rsidRPr="00CC1238">
        <w:rPr>
          <w:rFonts w:ascii="Times New Roman" w:hAnsi="Times New Roman" w:cs="Times New Roman"/>
          <w:b/>
          <w:bCs/>
          <w:sz w:val="24"/>
          <w:szCs w:val="24"/>
        </w:rPr>
        <w:t>Решение проблемной ситуации</w:t>
      </w:r>
      <w:proofErr w:type="gramEnd"/>
      <w:r w:rsidRPr="00CC1238">
        <w:rPr>
          <w:rFonts w:ascii="Times New Roman" w:hAnsi="Times New Roman" w:cs="Times New Roman"/>
          <w:b/>
          <w:bCs/>
          <w:sz w:val="24"/>
          <w:szCs w:val="24"/>
        </w:rPr>
        <w:t>:</w:t>
      </w:r>
    </w:p>
    <w:p w:rsidR="00CC1238" w:rsidRPr="00CC1238" w:rsidRDefault="00CC1238" w:rsidP="00CC1238">
      <w:pPr>
        <w:rPr>
          <w:rFonts w:ascii="Times New Roman" w:hAnsi="Times New Roman" w:cs="Times New Roman"/>
          <w:sz w:val="24"/>
          <w:szCs w:val="24"/>
        </w:rPr>
      </w:pPr>
      <w:r w:rsidRPr="00CC1238">
        <w:rPr>
          <w:rFonts w:ascii="Times New Roman" w:hAnsi="Times New Roman" w:cs="Times New Roman"/>
          <w:sz w:val="24"/>
          <w:szCs w:val="24"/>
        </w:rPr>
        <w:t>Вы являетесь командиром экипажа танка. Докажите что боевую задачу можно выполнить только коллективно.</w:t>
      </w:r>
    </w:p>
    <w:p w:rsidR="00CC1238" w:rsidRDefault="00CC1238" w:rsidP="00CC1238">
      <w:pPr>
        <w:rPr>
          <w:rFonts w:ascii="Times New Roman" w:hAnsi="Times New Roman" w:cs="Times New Roman"/>
          <w:sz w:val="24"/>
          <w:szCs w:val="24"/>
        </w:rPr>
      </w:pPr>
      <w:proofErr w:type="gramStart"/>
      <w:r w:rsidRPr="00CC1238">
        <w:rPr>
          <w:rFonts w:ascii="Times New Roman" w:hAnsi="Times New Roman" w:cs="Times New Roman"/>
          <w:sz w:val="24"/>
          <w:szCs w:val="24"/>
        </w:rPr>
        <w:t>Назовите другие примеры выполнения боевых задач </w:t>
      </w:r>
      <w:r w:rsidRPr="00CC1238">
        <w:rPr>
          <w:rFonts w:ascii="Times New Roman" w:hAnsi="Times New Roman" w:cs="Times New Roman"/>
          <w:i/>
          <w:iCs/>
          <w:sz w:val="24"/>
          <w:szCs w:val="24"/>
        </w:rPr>
        <w:t>(звено охраны, связи, разведки, стрелков, артиллерийский расчет, ракетной установки, экипаж самолета, корабля, подводной лодки)</w:t>
      </w:r>
      <w:r w:rsidR="002521EF">
        <w:rPr>
          <w:rFonts w:ascii="Times New Roman" w:hAnsi="Times New Roman" w:cs="Times New Roman"/>
          <w:sz w:val="24"/>
          <w:szCs w:val="24"/>
        </w:rPr>
        <w:t xml:space="preserve">. </w:t>
      </w:r>
      <w:proofErr w:type="gramEnd"/>
    </w:p>
    <w:p w:rsidR="002521EF" w:rsidRPr="00CC1238" w:rsidRDefault="002521EF" w:rsidP="00CC1238">
      <w:pPr>
        <w:rPr>
          <w:rFonts w:ascii="Times New Roman" w:hAnsi="Times New Roman" w:cs="Times New Roman"/>
          <w:sz w:val="24"/>
          <w:szCs w:val="24"/>
        </w:rPr>
      </w:pPr>
      <w:r>
        <w:rPr>
          <w:rFonts w:ascii="Times New Roman" w:hAnsi="Times New Roman" w:cs="Times New Roman"/>
          <w:sz w:val="24"/>
          <w:szCs w:val="24"/>
        </w:rPr>
        <w:t>Решение ситуации написать в тетради.</w:t>
      </w:r>
      <w:bookmarkStart w:id="0" w:name="_GoBack"/>
      <w:bookmarkEnd w:id="0"/>
    </w:p>
    <w:sectPr w:rsidR="002521EF" w:rsidRPr="00CC1238" w:rsidSect="00CC1238">
      <w:pgSz w:w="11906" w:h="16838"/>
      <w:pgMar w:top="1134"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A7172"/>
    <w:multiLevelType w:val="multilevel"/>
    <w:tmpl w:val="C5B0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54"/>
    <w:rsid w:val="00051E54"/>
    <w:rsid w:val="002521EF"/>
    <w:rsid w:val="006D2B28"/>
    <w:rsid w:val="00897565"/>
    <w:rsid w:val="00CC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79906">
      <w:bodyDiv w:val="1"/>
      <w:marLeft w:val="0"/>
      <w:marRight w:val="0"/>
      <w:marTop w:val="0"/>
      <w:marBottom w:val="0"/>
      <w:divBdr>
        <w:top w:val="none" w:sz="0" w:space="0" w:color="auto"/>
        <w:left w:val="none" w:sz="0" w:space="0" w:color="auto"/>
        <w:bottom w:val="none" w:sz="0" w:space="0" w:color="auto"/>
        <w:right w:val="none" w:sz="0" w:space="0" w:color="auto"/>
      </w:divBdr>
      <w:divsChild>
        <w:div w:id="1080835389">
          <w:blockQuote w:val="1"/>
          <w:marLeft w:val="0"/>
          <w:marRight w:val="0"/>
          <w:marTop w:val="0"/>
          <w:marBottom w:val="120"/>
          <w:divBdr>
            <w:top w:val="none" w:sz="0" w:space="0" w:color="auto"/>
            <w:left w:val="none" w:sz="0" w:space="0" w:color="auto"/>
            <w:bottom w:val="none" w:sz="0" w:space="0" w:color="auto"/>
            <w:right w:val="none" w:sz="0" w:space="0" w:color="auto"/>
          </w:divBdr>
        </w:div>
        <w:div w:id="1751845980">
          <w:blockQuote w:val="1"/>
          <w:marLeft w:val="0"/>
          <w:marRight w:val="0"/>
          <w:marTop w:val="0"/>
          <w:marBottom w:val="120"/>
          <w:divBdr>
            <w:top w:val="none" w:sz="0" w:space="0" w:color="auto"/>
            <w:left w:val="none" w:sz="0" w:space="0" w:color="auto"/>
            <w:bottom w:val="none" w:sz="0" w:space="0" w:color="auto"/>
            <w:right w:val="none" w:sz="0" w:space="0" w:color="auto"/>
          </w:divBdr>
        </w:div>
        <w:div w:id="1033845835">
          <w:blockQuote w:val="1"/>
          <w:marLeft w:val="0"/>
          <w:marRight w:val="0"/>
          <w:marTop w:val="0"/>
          <w:marBottom w:val="120"/>
          <w:divBdr>
            <w:top w:val="none" w:sz="0" w:space="0" w:color="auto"/>
            <w:left w:val="none" w:sz="0" w:space="0" w:color="auto"/>
            <w:bottom w:val="none" w:sz="0" w:space="0" w:color="auto"/>
            <w:right w:val="none" w:sz="0" w:space="0" w:color="auto"/>
          </w:divBdr>
        </w:div>
        <w:div w:id="575559068">
          <w:blockQuote w:val="1"/>
          <w:marLeft w:val="0"/>
          <w:marRight w:val="0"/>
          <w:marTop w:val="0"/>
          <w:marBottom w:val="120"/>
          <w:divBdr>
            <w:top w:val="none" w:sz="0" w:space="0" w:color="auto"/>
            <w:left w:val="none" w:sz="0" w:space="0" w:color="auto"/>
            <w:bottom w:val="none" w:sz="0" w:space="0" w:color="auto"/>
            <w:right w:val="none" w:sz="0" w:space="0" w:color="auto"/>
          </w:divBdr>
        </w:div>
        <w:div w:id="1845709082">
          <w:blockQuote w:val="1"/>
          <w:marLeft w:val="0"/>
          <w:marRight w:val="0"/>
          <w:marTop w:val="0"/>
          <w:marBottom w:val="120"/>
          <w:divBdr>
            <w:top w:val="none" w:sz="0" w:space="0" w:color="auto"/>
            <w:left w:val="none" w:sz="0" w:space="0" w:color="auto"/>
            <w:bottom w:val="none" w:sz="0" w:space="0" w:color="auto"/>
            <w:right w:val="none" w:sz="0" w:space="0" w:color="auto"/>
          </w:divBdr>
        </w:div>
        <w:div w:id="2081978114">
          <w:blockQuote w:val="1"/>
          <w:marLeft w:val="0"/>
          <w:marRight w:val="0"/>
          <w:marTop w:val="0"/>
          <w:marBottom w:val="120"/>
          <w:divBdr>
            <w:top w:val="none" w:sz="0" w:space="0" w:color="auto"/>
            <w:left w:val="none" w:sz="0" w:space="0" w:color="auto"/>
            <w:bottom w:val="none" w:sz="0" w:space="0" w:color="auto"/>
            <w:right w:val="none" w:sz="0" w:space="0" w:color="auto"/>
          </w:divBdr>
        </w:div>
        <w:div w:id="968512097">
          <w:blockQuote w:val="1"/>
          <w:marLeft w:val="0"/>
          <w:marRight w:val="0"/>
          <w:marTop w:val="0"/>
          <w:marBottom w:val="120"/>
          <w:divBdr>
            <w:top w:val="none" w:sz="0" w:space="0" w:color="auto"/>
            <w:left w:val="none" w:sz="0" w:space="0" w:color="auto"/>
            <w:bottom w:val="none" w:sz="0" w:space="0" w:color="auto"/>
            <w:right w:val="none" w:sz="0" w:space="0" w:color="auto"/>
          </w:divBdr>
        </w:div>
        <w:div w:id="2060662664">
          <w:blockQuote w:val="1"/>
          <w:marLeft w:val="0"/>
          <w:marRight w:val="0"/>
          <w:marTop w:val="0"/>
          <w:marBottom w:val="120"/>
          <w:divBdr>
            <w:top w:val="none" w:sz="0" w:space="0" w:color="auto"/>
            <w:left w:val="none" w:sz="0" w:space="0" w:color="auto"/>
            <w:bottom w:val="none" w:sz="0" w:space="0" w:color="auto"/>
            <w:right w:val="none" w:sz="0" w:space="0" w:color="auto"/>
          </w:divBdr>
        </w:div>
        <w:div w:id="1712611582">
          <w:blockQuote w:val="1"/>
          <w:marLeft w:val="0"/>
          <w:marRight w:val="0"/>
          <w:marTop w:val="0"/>
          <w:marBottom w:val="120"/>
          <w:divBdr>
            <w:top w:val="none" w:sz="0" w:space="0" w:color="auto"/>
            <w:left w:val="none" w:sz="0" w:space="0" w:color="auto"/>
            <w:bottom w:val="none" w:sz="0" w:space="0" w:color="auto"/>
            <w:right w:val="none" w:sz="0" w:space="0" w:color="auto"/>
          </w:divBdr>
        </w:div>
        <w:div w:id="361247498">
          <w:blockQuote w:val="1"/>
          <w:marLeft w:val="0"/>
          <w:marRight w:val="0"/>
          <w:marTop w:val="0"/>
          <w:marBottom w:val="120"/>
          <w:divBdr>
            <w:top w:val="none" w:sz="0" w:space="0" w:color="auto"/>
            <w:left w:val="none" w:sz="0" w:space="0" w:color="auto"/>
            <w:bottom w:val="none" w:sz="0" w:space="0" w:color="auto"/>
            <w:right w:val="none" w:sz="0" w:space="0" w:color="auto"/>
          </w:divBdr>
        </w:div>
        <w:div w:id="318077397">
          <w:blockQuote w:val="1"/>
          <w:marLeft w:val="0"/>
          <w:marRight w:val="0"/>
          <w:marTop w:val="0"/>
          <w:marBottom w:val="120"/>
          <w:divBdr>
            <w:top w:val="none" w:sz="0" w:space="0" w:color="auto"/>
            <w:left w:val="none" w:sz="0" w:space="0" w:color="auto"/>
            <w:bottom w:val="none" w:sz="0" w:space="0" w:color="auto"/>
            <w:right w:val="none" w:sz="0" w:space="0" w:color="auto"/>
          </w:divBdr>
        </w:div>
        <w:div w:id="2087147258">
          <w:blockQuote w:val="1"/>
          <w:marLeft w:val="0"/>
          <w:marRight w:val="0"/>
          <w:marTop w:val="0"/>
          <w:marBottom w:val="120"/>
          <w:divBdr>
            <w:top w:val="none" w:sz="0" w:space="0" w:color="auto"/>
            <w:left w:val="none" w:sz="0" w:space="0" w:color="auto"/>
            <w:bottom w:val="none" w:sz="0" w:space="0" w:color="auto"/>
            <w:right w:val="none" w:sz="0" w:space="0" w:color="auto"/>
          </w:divBdr>
        </w:div>
        <w:div w:id="1621909272">
          <w:blockQuote w:val="1"/>
          <w:marLeft w:val="0"/>
          <w:marRight w:val="0"/>
          <w:marTop w:val="0"/>
          <w:marBottom w:val="120"/>
          <w:divBdr>
            <w:top w:val="none" w:sz="0" w:space="0" w:color="auto"/>
            <w:left w:val="none" w:sz="0" w:space="0" w:color="auto"/>
            <w:bottom w:val="none" w:sz="0" w:space="0" w:color="auto"/>
            <w:right w:val="none" w:sz="0" w:space="0" w:color="auto"/>
          </w:divBdr>
        </w:div>
        <w:div w:id="1097210409">
          <w:blockQuote w:val="1"/>
          <w:marLeft w:val="0"/>
          <w:marRight w:val="0"/>
          <w:marTop w:val="0"/>
          <w:marBottom w:val="120"/>
          <w:divBdr>
            <w:top w:val="none" w:sz="0" w:space="0" w:color="auto"/>
            <w:left w:val="none" w:sz="0" w:space="0" w:color="auto"/>
            <w:bottom w:val="none" w:sz="0" w:space="0" w:color="auto"/>
            <w:right w:val="none" w:sz="0" w:space="0" w:color="auto"/>
          </w:divBdr>
        </w:div>
        <w:div w:id="388967819">
          <w:blockQuote w:val="1"/>
          <w:marLeft w:val="0"/>
          <w:marRight w:val="0"/>
          <w:marTop w:val="0"/>
          <w:marBottom w:val="120"/>
          <w:divBdr>
            <w:top w:val="none" w:sz="0" w:space="0" w:color="auto"/>
            <w:left w:val="none" w:sz="0" w:space="0" w:color="auto"/>
            <w:bottom w:val="none" w:sz="0" w:space="0" w:color="auto"/>
            <w:right w:val="none" w:sz="0" w:space="0" w:color="auto"/>
          </w:divBdr>
        </w:div>
        <w:div w:id="836384847">
          <w:marLeft w:val="0"/>
          <w:marRight w:val="0"/>
          <w:marTop w:val="168"/>
          <w:marBottom w:val="168"/>
          <w:divBdr>
            <w:top w:val="none" w:sz="0" w:space="0" w:color="auto"/>
            <w:left w:val="none" w:sz="0" w:space="0" w:color="auto"/>
            <w:bottom w:val="none" w:sz="0" w:space="0" w:color="auto"/>
            <w:right w:val="none" w:sz="0" w:space="0" w:color="auto"/>
          </w:divBdr>
        </w:div>
        <w:div w:id="99110789">
          <w:marLeft w:val="0"/>
          <w:marRight w:val="0"/>
          <w:marTop w:val="168"/>
          <w:marBottom w:val="16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2020-04-09T22:14:00Z</dcterms:created>
  <dcterms:modified xsi:type="dcterms:W3CDTF">2020-04-09T22:28:00Z</dcterms:modified>
</cp:coreProperties>
</file>