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C26F12" w:rsidP="007138B0">
      <w:pPr>
        <w:rPr>
          <w:b/>
        </w:rPr>
      </w:pPr>
      <w:r>
        <w:rPr>
          <w:b/>
        </w:rPr>
        <w:t>9 Б класс – 18</w:t>
      </w:r>
      <w:bookmarkStart w:id="0" w:name="_GoBack"/>
      <w:bookmarkEnd w:id="0"/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 xml:space="preserve">ема: </w:t>
      </w:r>
      <w:r w:rsidR="00303F84">
        <w:rPr>
          <w:b/>
        </w:rPr>
        <w:t>Методы изучения наследственности человека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303F84" w:rsidP="007138B0">
      <w:pPr>
        <w:pStyle w:val="a3"/>
        <w:numPr>
          <w:ilvl w:val="0"/>
          <w:numId w:val="1"/>
        </w:numPr>
      </w:pPr>
      <w:r>
        <w:t>Находим урок 20</w:t>
      </w:r>
      <w:r w:rsidR="007138B0" w:rsidRPr="00C53E58">
        <w:rPr>
          <w:b/>
        </w:rPr>
        <w:t xml:space="preserve"> </w:t>
      </w:r>
      <w:r>
        <w:rPr>
          <w:b/>
        </w:rPr>
        <w:t>Методы изучения наследственности человека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 xml:space="preserve">В тетради записываем </w:t>
      </w:r>
      <w:r w:rsidR="00303F84">
        <w:t>основной метод</w:t>
      </w:r>
      <w:r w:rsidR="00F675BA">
        <w:t xml:space="preserve"> и его характеристика</w:t>
      </w:r>
    </w:p>
    <w:p w:rsidR="007138B0" w:rsidRDefault="007138B0" w:rsidP="007138B0">
      <w:r w:rsidRPr="008B27F6">
        <w:rPr>
          <w:b/>
        </w:rPr>
        <w:t>Д.З.</w:t>
      </w:r>
      <w:r w:rsidR="00F675BA">
        <w:t xml:space="preserve"> параграф 41</w:t>
      </w:r>
      <w:r w:rsidR="007C5AC1">
        <w:t>. Контрольное тестирование после карантина</w:t>
      </w:r>
    </w:p>
    <w:p w:rsidR="007138B0" w:rsidRDefault="007138B0"/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303F84"/>
    <w:rsid w:val="006874F8"/>
    <w:rsid w:val="007138B0"/>
    <w:rsid w:val="007C5AC1"/>
    <w:rsid w:val="00C26F12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2020-04-10T14:30:00Z</dcterms:created>
  <dcterms:modified xsi:type="dcterms:W3CDTF">2020-04-10T14:30:00Z</dcterms:modified>
</cp:coreProperties>
</file>