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747" w:rsidRPr="00BE637E" w:rsidRDefault="00F32C4B">
      <w:pPr>
        <w:rPr>
          <w:rFonts w:ascii="Times New Roman" w:hAnsi="Times New Roman" w:cs="Times New Roman"/>
          <w:sz w:val="18"/>
          <w:szCs w:val="20"/>
        </w:rPr>
      </w:pPr>
      <w:r w:rsidRPr="00BE637E">
        <w:rPr>
          <w:rFonts w:ascii="Times New Roman" w:hAnsi="Times New Roman" w:cs="Times New Roman"/>
          <w:sz w:val="18"/>
          <w:szCs w:val="20"/>
        </w:rPr>
        <w:t>Класс 8</w:t>
      </w:r>
      <w:proofErr w:type="gramStart"/>
      <w:r w:rsidRPr="00BE637E">
        <w:rPr>
          <w:rFonts w:ascii="Times New Roman" w:hAnsi="Times New Roman" w:cs="Times New Roman"/>
          <w:sz w:val="18"/>
          <w:szCs w:val="20"/>
        </w:rPr>
        <w:t xml:space="preserve"> А</w:t>
      </w:r>
      <w:proofErr w:type="gramEnd"/>
    </w:p>
    <w:p w:rsidR="00F32C4B" w:rsidRPr="00BE637E" w:rsidRDefault="00F32C4B" w:rsidP="00F32C4B">
      <w:pPr>
        <w:pStyle w:val="3"/>
        <w:spacing w:before="0" w:beforeAutospacing="0" w:after="0" w:afterAutospacing="0"/>
        <w:rPr>
          <w:color w:val="000000"/>
          <w:sz w:val="18"/>
          <w:szCs w:val="20"/>
        </w:rPr>
      </w:pPr>
      <w:r w:rsidRPr="00BE637E">
        <w:rPr>
          <w:sz w:val="18"/>
          <w:szCs w:val="20"/>
        </w:rPr>
        <w:t>Тема:</w:t>
      </w:r>
      <w:r w:rsidRPr="00BE637E">
        <w:rPr>
          <w:color w:val="000000"/>
          <w:sz w:val="18"/>
          <w:szCs w:val="20"/>
        </w:rPr>
        <w:t xml:space="preserve"> "Программирование разветвляющихся алгоритмов. Простой и составной условные операторы"</w:t>
      </w:r>
    </w:p>
    <w:p w:rsidR="00F32C4B" w:rsidRPr="00BE637E" w:rsidRDefault="00F32C4B" w:rsidP="00F32C4B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18"/>
          <w:szCs w:val="20"/>
        </w:rPr>
      </w:pPr>
    </w:p>
    <w:p w:rsidR="00F32C4B" w:rsidRPr="00BE637E" w:rsidRDefault="00F32C4B" w:rsidP="00F32C4B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18"/>
          <w:szCs w:val="20"/>
        </w:rPr>
      </w:pPr>
      <w:r w:rsidRPr="00BE637E">
        <w:rPr>
          <w:b/>
          <w:bCs/>
          <w:color w:val="000000"/>
          <w:sz w:val="18"/>
          <w:szCs w:val="20"/>
        </w:rPr>
        <w:t xml:space="preserve">Ссылка на видео урок для дополнительного просмотра </w:t>
      </w:r>
      <w:hyperlink r:id="rId6" w:history="1">
        <w:r w:rsidRPr="00BE637E">
          <w:rPr>
            <w:rStyle w:val="a5"/>
            <w:b/>
            <w:bCs/>
            <w:sz w:val="18"/>
            <w:szCs w:val="20"/>
          </w:rPr>
          <w:t>https://youtu.be/iMp_f517VPE</w:t>
        </w:r>
      </w:hyperlink>
    </w:p>
    <w:p w:rsidR="00F32C4B" w:rsidRPr="00BE637E" w:rsidRDefault="00F32C4B" w:rsidP="00F32C4B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18"/>
          <w:szCs w:val="20"/>
        </w:rPr>
      </w:pPr>
    </w:p>
    <w:p w:rsidR="00F32C4B" w:rsidRPr="00BE637E" w:rsidRDefault="00F32C4B" w:rsidP="00F32C4B">
      <w:pPr>
        <w:pStyle w:val="a3"/>
        <w:shd w:val="clear" w:color="auto" w:fill="FFFFFF"/>
        <w:spacing w:before="0" w:beforeAutospacing="0" w:after="0" w:afterAutospacing="0"/>
        <w:rPr>
          <w:color w:val="000000"/>
          <w:sz w:val="18"/>
          <w:szCs w:val="20"/>
        </w:rPr>
      </w:pPr>
      <w:proofErr w:type="gramStart"/>
      <w:r w:rsidRPr="00BE637E">
        <w:rPr>
          <w:b/>
          <w:bCs/>
          <w:color w:val="000000"/>
          <w:sz w:val="18"/>
          <w:szCs w:val="20"/>
        </w:rPr>
        <w:t>Вопросы</w:t>
      </w:r>
      <w:proofErr w:type="gramEnd"/>
      <w:r w:rsidRPr="00BE637E">
        <w:rPr>
          <w:b/>
          <w:bCs/>
          <w:color w:val="000000"/>
          <w:sz w:val="18"/>
          <w:szCs w:val="20"/>
        </w:rPr>
        <w:t xml:space="preserve"> рассматриваемые на уроке</w:t>
      </w:r>
      <w:r w:rsidRPr="00BE637E">
        <w:rPr>
          <w:b/>
          <w:bCs/>
          <w:color w:val="000000"/>
          <w:sz w:val="18"/>
          <w:szCs w:val="20"/>
        </w:rPr>
        <w:t>:</w:t>
      </w:r>
    </w:p>
    <w:p w:rsidR="00F32C4B" w:rsidRPr="00BE637E" w:rsidRDefault="00F32C4B" w:rsidP="00F32C4B">
      <w:pPr>
        <w:pStyle w:val="a4"/>
        <w:rPr>
          <w:rFonts w:ascii="Times New Roman" w:hAnsi="Times New Roman" w:cs="Times New Roman"/>
          <w:sz w:val="18"/>
          <w:szCs w:val="20"/>
        </w:rPr>
      </w:pPr>
      <w:r w:rsidRPr="00BE637E">
        <w:rPr>
          <w:rFonts w:ascii="Times New Roman" w:hAnsi="Times New Roman" w:cs="Times New Roman"/>
          <w:sz w:val="18"/>
          <w:szCs w:val="20"/>
        </w:rPr>
        <w:t>·     Определение разветвляющегося алгоритма.</w:t>
      </w:r>
    </w:p>
    <w:p w:rsidR="00F32C4B" w:rsidRPr="00BE637E" w:rsidRDefault="00F32C4B" w:rsidP="00F32C4B">
      <w:pPr>
        <w:pStyle w:val="a4"/>
        <w:rPr>
          <w:rFonts w:ascii="Times New Roman" w:hAnsi="Times New Roman" w:cs="Times New Roman"/>
          <w:sz w:val="18"/>
          <w:szCs w:val="20"/>
        </w:rPr>
      </w:pPr>
      <w:r w:rsidRPr="00BE637E">
        <w:rPr>
          <w:rFonts w:ascii="Times New Roman" w:hAnsi="Times New Roman" w:cs="Times New Roman"/>
          <w:sz w:val="18"/>
          <w:szCs w:val="20"/>
        </w:rPr>
        <w:t xml:space="preserve">·     Операторы, используемые для записи разветвляющихся алгоритмов в языке </w:t>
      </w:r>
      <w:proofErr w:type="spellStart"/>
      <w:r w:rsidRPr="00BE637E">
        <w:rPr>
          <w:rFonts w:ascii="Times New Roman" w:hAnsi="Times New Roman" w:cs="Times New Roman"/>
          <w:sz w:val="18"/>
          <w:szCs w:val="20"/>
        </w:rPr>
        <w:t>Pascal</w:t>
      </w:r>
      <w:proofErr w:type="spellEnd"/>
      <w:r w:rsidRPr="00BE637E">
        <w:rPr>
          <w:rFonts w:ascii="Times New Roman" w:hAnsi="Times New Roman" w:cs="Times New Roman"/>
          <w:sz w:val="18"/>
          <w:szCs w:val="20"/>
        </w:rPr>
        <w:t>.</w:t>
      </w:r>
    </w:p>
    <w:p w:rsidR="00F32C4B" w:rsidRPr="00BE637E" w:rsidRDefault="00F32C4B" w:rsidP="00F32C4B">
      <w:pPr>
        <w:pStyle w:val="a4"/>
        <w:rPr>
          <w:rFonts w:ascii="Times New Roman" w:hAnsi="Times New Roman" w:cs="Times New Roman"/>
          <w:sz w:val="18"/>
          <w:szCs w:val="20"/>
        </w:rPr>
      </w:pPr>
      <w:r w:rsidRPr="00BE637E">
        <w:rPr>
          <w:rFonts w:ascii="Times New Roman" w:hAnsi="Times New Roman" w:cs="Times New Roman"/>
          <w:sz w:val="18"/>
          <w:szCs w:val="20"/>
        </w:rPr>
        <w:t>·     Простой и составной условные операторы.</w:t>
      </w:r>
    </w:p>
    <w:p w:rsidR="00F32C4B" w:rsidRPr="00BE637E" w:rsidRDefault="00F32C4B" w:rsidP="00F32C4B">
      <w:pPr>
        <w:pStyle w:val="a4"/>
        <w:rPr>
          <w:rFonts w:ascii="Times New Roman" w:hAnsi="Times New Roman" w:cs="Times New Roman"/>
          <w:sz w:val="18"/>
          <w:szCs w:val="20"/>
        </w:rPr>
      </w:pPr>
    </w:p>
    <w:p w:rsidR="00F32C4B" w:rsidRPr="00BE637E" w:rsidRDefault="00F32C4B" w:rsidP="00F32C4B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18"/>
          <w:szCs w:val="20"/>
        </w:rPr>
      </w:pPr>
      <w:r w:rsidRPr="00BE637E">
        <w:rPr>
          <w:color w:val="000000"/>
          <w:sz w:val="18"/>
          <w:szCs w:val="20"/>
        </w:rPr>
        <w:t>Далеко не все алгоритмы можно свести к простой последовательности действий. Иногда действия изменяются в зависимости от некоторых условий. Например, если будет солнечная погода – Миша пойдёт играть в футбол, в противном случае – он останется дома и будет придумывать полезные программы, которые он мог бы написать.</w:t>
      </w:r>
    </w:p>
    <w:p w:rsidR="00F32C4B" w:rsidRPr="00BE637E" w:rsidRDefault="00F32C4B" w:rsidP="00F32C4B">
      <w:pPr>
        <w:pStyle w:val="a3"/>
        <w:shd w:val="clear" w:color="auto" w:fill="FFFFFF"/>
        <w:spacing w:before="0" w:beforeAutospacing="0" w:after="0" w:afterAutospacing="0"/>
        <w:rPr>
          <w:color w:val="000000"/>
          <w:sz w:val="18"/>
          <w:szCs w:val="20"/>
        </w:rPr>
      </w:pPr>
      <w:r w:rsidRPr="00BE637E">
        <w:rPr>
          <w:color w:val="000000"/>
          <w:sz w:val="18"/>
          <w:szCs w:val="20"/>
        </w:rPr>
        <w:t>Для описания подобных ситуаций используются </w:t>
      </w:r>
      <w:r w:rsidRPr="00BE637E">
        <w:rPr>
          <w:b/>
          <w:bCs/>
          <w:color w:val="000000"/>
          <w:sz w:val="18"/>
          <w:szCs w:val="20"/>
        </w:rPr>
        <w:t>разветвляющиеся алгоритмы</w:t>
      </w:r>
      <w:r w:rsidRPr="00BE637E">
        <w:rPr>
          <w:color w:val="000000"/>
          <w:sz w:val="18"/>
          <w:szCs w:val="20"/>
        </w:rPr>
        <w:t>. Они несколько сложнее линейных. </w:t>
      </w:r>
      <w:r w:rsidRPr="00BE637E">
        <w:rPr>
          <w:b/>
          <w:bCs/>
          <w:color w:val="000000"/>
          <w:sz w:val="18"/>
          <w:szCs w:val="20"/>
        </w:rPr>
        <w:t>В разветвляющихся алгоритмах</w:t>
      </w:r>
      <w:r w:rsidRPr="00BE637E">
        <w:rPr>
          <w:color w:val="000000"/>
          <w:sz w:val="18"/>
          <w:szCs w:val="20"/>
        </w:rPr>
        <w:t> помимо следования используется конструкция ветвления. </w:t>
      </w:r>
      <w:r w:rsidRPr="00BE637E">
        <w:rPr>
          <w:b/>
          <w:bCs/>
          <w:color w:val="000000"/>
          <w:sz w:val="18"/>
          <w:szCs w:val="20"/>
        </w:rPr>
        <w:t>Ветвлением</w:t>
      </w:r>
      <w:r w:rsidRPr="00BE637E">
        <w:rPr>
          <w:color w:val="000000"/>
          <w:sz w:val="18"/>
          <w:szCs w:val="20"/>
        </w:rPr>
        <w:t> называется конструкция, в которой в зависимости от некоторого условия происходит исполнение одной из двух последовательностей команд, которые называются </w:t>
      </w:r>
      <w:r w:rsidRPr="00BE637E">
        <w:rPr>
          <w:b/>
          <w:bCs/>
          <w:color w:val="000000"/>
          <w:sz w:val="18"/>
          <w:szCs w:val="20"/>
        </w:rPr>
        <w:t>ветвями</w:t>
      </w:r>
      <w:r w:rsidRPr="00BE637E">
        <w:rPr>
          <w:color w:val="000000"/>
          <w:sz w:val="18"/>
          <w:szCs w:val="20"/>
        </w:rPr>
        <w:t>.</w:t>
      </w:r>
    </w:p>
    <w:p w:rsidR="00F32C4B" w:rsidRPr="00BE637E" w:rsidRDefault="00F32C4B" w:rsidP="00F32C4B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18"/>
          <w:szCs w:val="20"/>
        </w:rPr>
      </w:pPr>
      <w:r w:rsidRPr="00BE637E">
        <w:rPr>
          <w:color w:val="000000"/>
          <w:sz w:val="18"/>
          <w:szCs w:val="20"/>
        </w:rPr>
        <w:t>Так как разветвляющиеся алгоритмы сложнее линейных, для того чтобы облегчить их составление при решении задач, прежде чем приступить к программированию алгоритмов будем составлять их блок-схемы. При записи блок-схемы такого алгоритма видно, что после условия – блок которого изображается в виде ромба – следует две ветви операторов. Одна из них будет выполняться в том случае, если будет выполняться условие, в противном случае будет выполняться другая ветвь.</w:t>
      </w:r>
    </w:p>
    <w:p w:rsidR="00F32C4B" w:rsidRPr="00BE637E" w:rsidRDefault="00F32C4B" w:rsidP="00F32C4B">
      <w:pPr>
        <w:pStyle w:val="a3"/>
        <w:shd w:val="clear" w:color="auto" w:fill="FFFFFF"/>
        <w:spacing w:before="0" w:beforeAutospacing="0" w:after="0" w:afterAutospacing="0"/>
        <w:rPr>
          <w:color w:val="000000"/>
          <w:sz w:val="18"/>
          <w:szCs w:val="20"/>
        </w:rPr>
      </w:pPr>
      <w:r w:rsidRPr="00BE637E">
        <w:rPr>
          <w:color w:val="000000"/>
          <w:sz w:val="18"/>
          <w:szCs w:val="20"/>
        </w:rPr>
        <w:t xml:space="preserve">  </w:t>
      </w:r>
      <w:r w:rsidRPr="00BE637E">
        <w:rPr>
          <w:color w:val="000000"/>
          <w:sz w:val="18"/>
          <w:szCs w:val="20"/>
        </w:rPr>
        <w:t xml:space="preserve">Для записи конструкции ветвления в языке </w:t>
      </w:r>
      <w:proofErr w:type="spellStart"/>
      <w:r w:rsidRPr="00BE637E">
        <w:rPr>
          <w:color w:val="000000"/>
          <w:sz w:val="18"/>
          <w:szCs w:val="20"/>
        </w:rPr>
        <w:t>Pascal</w:t>
      </w:r>
      <w:proofErr w:type="spellEnd"/>
      <w:r w:rsidRPr="00BE637E">
        <w:rPr>
          <w:color w:val="000000"/>
          <w:sz w:val="18"/>
          <w:szCs w:val="20"/>
        </w:rPr>
        <w:t xml:space="preserve"> используется </w:t>
      </w:r>
      <w:r w:rsidRPr="00BE637E">
        <w:rPr>
          <w:b/>
          <w:bCs/>
          <w:color w:val="000000"/>
          <w:sz w:val="18"/>
          <w:szCs w:val="20"/>
        </w:rPr>
        <w:t>условный оператор</w:t>
      </w:r>
      <w:r w:rsidRPr="00BE637E">
        <w:rPr>
          <w:color w:val="000000"/>
          <w:sz w:val="18"/>
          <w:szCs w:val="20"/>
        </w:rPr>
        <w:t xml:space="preserve">. </w:t>
      </w:r>
    </w:p>
    <w:p w:rsidR="00F32C4B" w:rsidRPr="00BE637E" w:rsidRDefault="00F32C4B" w:rsidP="00F32C4B">
      <w:pPr>
        <w:pStyle w:val="a3"/>
        <w:shd w:val="clear" w:color="auto" w:fill="FFFFFF"/>
        <w:spacing w:before="0" w:beforeAutospacing="0" w:after="0" w:afterAutospacing="0"/>
        <w:rPr>
          <w:color w:val="000000"/>
          <w:sz w:val="18"/>
          <w:szCs w:val="20"/>
        </w:rPr>
      </w:pPr>
      <w:r w:rsidRPr="00BE637E">
        <w:rPr>
          <w:color w:val="000000"/>
          <w:sz w:val="18"/>
          <w:szCs w:val="20"/>
        </w:rPr>
        <w:t>У условного оператора в языке программирования Паскаль есть две </w:t>
      </w:r>
      <w:r w:rsidRPr="00BE637E">
        <w:rPr>
          <w:b/>
          <w:bCs/>
          <w:color w:val="000000"/>
          <w:sz w:val="18"/>
          <w:szCs w:val="20"/>
        </w:rPr>
        <w:t>формы записи</w:t>
      </w:r>
      <w:r w:rsidRPr="00BE637E">
        <w:rPr>
          <w:color w:val="000000"/>
          <w:sz w:val="18"/>
          <w:szCs w:val="20"/>
        </w:rPr>
        <w:t>: полная и сокращённая. </w:t>
      </w:r>
    </w:p>
    <w:p w:rsidR="00F32C4B" w:rsidRPr="00BE637E" w:rsidRDefault="00F32C4B" w:rsidP="00F32C4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18"/>
          <w:szCs w:val="20"/>
        </w:rPr>
      </w:pPr>
      <w:r w:rsidRPr="00BE637E">
        <w:rPr>
          <w:b/>
          <w:bCs/>
          <w:color w:val="000000"/>
          <w:sz w:val="18"/>
          <w:szCs w:val="20"/>
        </w:rPr>
        <w:t>В сокращённой форме</w:t>
      </w:r>
      <w:r w:rsidRPr="00BE637E">
        <w:rPr>
          <w:color w:val="000000"/>
          <w:sz w:val="18"/>
          <w:szCs w:val="20"/>
        </w:rPr>
        <w:t> для записи условного оператора используется служебное слово </w:t>
      </w:r>
      <w:proofErr w:type="spellStart"/>
      <w:r w:rsidRPr="00BE637E">
        <w:rPr>
          <w:b/>
          <w:bCs/>
          <w:color w:val="000000"/>
          <w:sz w:val="18"/>
          <w:szCs w:val="20"/>
        </w:rPr>
        <w:t>if</w:t>
      </w:r>
      <w:proofErr w:type="spellEnd"/>
      <w:r w:rsidRPr="00BE637E">
        <w:rPr>
          <w:color w:val="000000"/>
          <w:sz w:val="18"/>
          <w:szCs w:val="20"/>
        </w:rPr>
        <w:t>. После него через пробел следует условие. В роли условия выступает логическое выражение, простое или сложное. После условия на следующей строке записывается служебное слово </w:t>
      </w:r>
      <w:proofErr w:type="spellStart"/>
      <w:r w:rsidRPr="00BE637E">
        <w:rPr>
          <w:b/>
          <w:bCs/>
          <w:color w:val="000000"/>
          <w:sz w:val="18"/>
          <w:szCs w:val="20"/>
        </w:rPr>
        <w:t>then</w:t>
      </w:r>
      <w:proofErr w:type="spellEnd"/>
      <w:r w:rsidRPr="00BE637E">
        <w:rPr>
          <w:color w:val="000000"/>
          <w:sz w:val="18"/>
          <w:szCs w:val="20"/>
        </w:rPr>
        <w:t>. После него следует оператор, который будет выполнен, если будет выполняться указанное условие. После оператора следует точка с запятой. </w:t>
      </w:r>
    </w:p>
    <w:p w:rsidR="00F32C4B" w:rsidRPr="00BE637E" w:rsidRDefault="00F32C4B" w:rsidP="00F32C4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18"/>
          <w:szCs w:val="20"/>
        </w:rPr>
      </w:pPr>
      <w:r w:rsidRPr="00BE637E">
        <w:rPr>
          <w:b/>
          <w:bCs/>
          <w:color w:val="000000"/>
          <w:sz w:val="18"/>
          <w:szCs w:val="20"/>
        </w:rPr>
        <w:t>В полной форме </w:t>
      </w:r>
      <w:r w:rsidRPr="00BE637E">
        <w:rPr>
          <w:color w:val="000000"/>
          <w:sz w:val="18"/>
          <w:szCs w:val="20"/>
        </w:rPr>
        <w:t xml:space="preserve">записи условного оператора следует всё </w:t>
      </w:r>
      <w:proofErr w:type="gramStart"/>
      <w:r w:rsidRPr="00BE637E">
        <w:rPr>
          <w:color w:val="000000"/>
          <w:sz w:val="18"/>
          <w:szCs w:val="20"/>
        </w:rPr>
        <w:t>тоже самое</w:t>
      </w:r>
      <w:proofErr w:type="gramEnd"/>
      <w:r w:rsidRPr="00BE637E">
        <w:rPr>
          <w:color w:val="000000"/>
          <w:sz w:val="18"/>
          <w:szCs w:val="20"/>
        </w:rPr>
        <w:t>, однако после оператора, следующего после слова </w:t>
      </w:r>
      <w:proofErr w:type="spellStart"/>
      <w:r w:rsidRPr="00BE637E">
        <w:rPr>
          <w:b/>
          <w:bCs/>
          <w:color w:val="000000"/>
          <w:sz w:val="18"/>
          <w:szCs w:val="20"/>
        </w:rPr>
        <w:t>then</w:t>
      </w:r>
      <w:proofErr w:type="spellEnd"/>
      <w:r w:rsidRPr="00BE637E">
        <w:rPr>
          <w:color w:val="000000"/>
          <w:sz w:val="18"/>
          <w:szCs w:val="20"/>
        </w:rPr>
        <w:t>, точка с запятой не ставится. Вместо этого знака на следующей строке записывается служебное слово </w:t>
      </w:r>
      <w:proofErr w:type="spellStart"/>
      <w:r w:rsidRPr="00BE637E">
        <w:rPr>
          <w:b/>
          <w:bCs/>
          <w:color w:val="000000"/>
          <w:sz w:val="18"/>
          <w:szCs w:val="20"/>
        </w:rPr>
        <w:t>else</w:t>
      </w:r>
      <w:proofErr w:type="spellEnd"/>
      <w:r w:rsidRPr="00BE637E">
        <w:rPr>
          <w:color w:val="000000"/>
          <w:sz w:val="18"/>
          <w:szCs w:val="20"/>
        </w:rPr>
        <w:t xml:space="preserve">. После него следует оператор, который будет выполнен, если указанное условие </w:t>
      </w:r>
      <w:proofErr w:type="gramStart"/>
      <w:r w:rsidRPr="00BE637E">
        <w:rPr>
          <w:color w:val="000000"/>
          <w:sz w:val="18"/>
          <w:szCs w:val="20"/>
        </w:rPr>
        <w:t>выполнятся</w:t>
      </w:r>
      <w:proofErr w:type="gramEnd"/>
      <w:r w:rsidRPr="00BE637E">
        <w:rPr>
          <w:color w:val="000000"/>
          <w:sz w:val="18"/>
          <w:szCs w:val="20"/>
        </w:rPr>
        <w:t xml:space="preserve"> не будет. После него следует точка с запятой.</w:t>
      </w:r>
    </w:p>
    <w:p w:rsidR="00F32C4B" w:rsidRPr="00BE637E" w:rsidRDefault="00F32C4B" w:rsidP="00F32C4B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18"/>
          <w:szCs w:val="20"/>
        </w:rPr>
      </w:pPr>
    </w:p>
    <w:p w:rsidR="00F32C4B" w:rsidRPr="00BE637E" w:rsidRDefault="00F32C4B" w:rsidP="00F32C4B">
      <w:pPr>
        <w:pStyle w:val="a3"/>
        <w:shd w:val="clear" w:color="auto" w:fill="FFFFFF"/>
        <w:spacing w:before="0" w:beforeAutospacing="0" w:after="0" w:afterAutospacing="0"/>
        <w:rPr>
          <w:color w:val="000000"/>
          <w:sz w:val="18"/>
          <w:szCs w:val="20"/>
        </w:rPr>
      </w:pPr>
      <w:r w:rsidRPr="00BE637E">
        <w:rPr>
          <w:b/>
          <w:bCs/>
          <w:color w:val="000000"/>
          <w:sz w:val="18"/>
          <w:szCs w:val="20"/>
        </w:rPr>
        <w:t>Задача:</w:t>
      </w:r>
      <w:r w:rsidRPr="00BE637E">
        <w:rPr>
          <w:color w:val="000000"/>
          <w:sz w:val="18"/>
          <w:szCs w:val="20"/>
        </w:rPr>
        <w:t> Написать программу для определения наибольшего из двух чисел, введённых пользователем. Если числа равны между собой – вывести любое из них.</w:t>
      </w:r>
    </w:p>
    <w:p w:rsidR="00F32C4B" w:rsidRPr="00BE637E" w:rsidRDefault="00F32C4B" w:rsidP="00F32C4B">
      <w:pPr>
        <w:pStyle w:val="a3"/>
        <w:shd w:val="clear" w:color="auto" w:fill="FFFFFF"/>
        <w:spacing w:before="0" w:beforeAutospacing="0" w:after="0" w:afterAutospacing="0"/>
        <w:rPr>
          <w:color w:val="000000"/>
          <w:sz w:val="18"/>
          <w:szCs w:val="20"/>
        </w:rPr>
      </w:pPr>
      <w:r w:rsidRPr="00BE637E">
        <w:rPr>
          <w:color w:val="000000"/>
          <w:sz w:val="18"/>
          <w:szCs w:val="20"/>
        </w:rPr>
        <w:t>Обозначим введённые пользователем числа </w:t>
      </w:r>
      <w:r w:rsidRPr="00BE637E">
        <w:rPr>
          <w:b/>
          <w:bCs/>
          <w:color w:val="000000"/>
          <w:sz w:val="18"/>
          <w:szCs w:val="20"/>
        </w:rPr>
        <w:t>a</w:t>
      </w:r>
      <w:r w:rsidRPr="00BE637E">
        <w:rPr>
          <w:color w:val="000000"/>
          <w:sz w:val="18"/>
          <w:szCs w:val="20"/>
        </w:rPr>
        <w:t> и </w:t>
      </w:r>
      <w:r w:rsidRPr="00BE637E">
        <w:rPr>
          <w:b/>
          <w:bCs/>
          <w:color w:val="000000"/>
          <w:sz w:val="18"/>
          <w:szCs w:val="20"/>
        </w:rPr>
        <w:t>b</w:t>
      </w:r>
      <w:r w:rsidRPr="00BE637E">
        <w:rPr>
          <w:color w:val="000000"/>
          <w:sz w:val="18"/>
          <w:szCs w:val="20"/>
        </w:rPr>
        <w:t>. Составим блок-схему алгоритма решения задачи. Как мы помним, любая блок-схема начинается с блока «Начало». Сначала программа будет принимать на ввод два числа: </w:t>
      </w:r>
      <w:r w:rsidRPr="00BE637E">
        <w:rPr>
          <w:b/>
          <w:bCs/>
          <w:color w:val="000000"/>
          <w:sz w:val="18"/>
          <w:szCs w:val="20"/>
        </w:rPr>
        <w:t>a</w:t>
      </w:r>
      <w:r w:rsidRPr="00BE637E">
        <w:rPr>
          <w:color w:val="000000"/>
          <w:sz w:val="18"/>
          <w:szCs w:val="20"/>
        </w:rPr>
        <w:t> и </w:t>
      </w:r>
      <w:r w:rsidRPr="00BE637E">
        <w:rPr>
          <w:b/>
          <w:bCs/>
          <w:color w:val="000000"/>
          <w:sz w:val="18"/>
          <w:szCs w:val="20"/>
        </w:rPr>
        <w:t>b</w:t>
      </w:r>
      <w:r w:rsidRPr="00BE637E">
        <w:rPr>
          <w:color w:val="000000"/>
          <w:sz w:val="18"/>
          <w:szCs w:val="20"/>
        </w:rPr>
        <w:t>. Далее будет следовать ветвление. Его условием будет, что </w:t>
      </w:r>
      <w:r w:rsidRPr="00BE637E">
        <w:rPr>
          <w:b/>
          <w:bCs/>
          <w:color w:val="000000"/>
          <w:sz w:val="18"/>
          <w:szCs w:val="20"/>
        </w:rPr>
        <w:t>a</w:t>
      </w:r>
      <w:r w:rsidRPr="00BE637E">
        <w:rPr>
          <w:color w:val="000000"/>
          <w:sz w:val="18"/>
          <w:szCs w:val="20"/>
        </w:rPr>
        <w:t> больше </w:t>
      </w:r>
      <w:r w:rsidRPr="00BE637E">
        <w:rPr>
          <w:b/>
          <w:bCs/>
          <w:color w:val="000000"/>
          <w:sz w:val="18"/>
          <w:szCs w:val="20"/>
        </w:rPr>
        <w:t>b</w:t>
      </w:r>
      <w:r w:rsidRPr="00BE637E">
        <w:rPr>
          <w:color w:val="000000"/>
          <w:sz w:val="18"/>
          <w:szCs w:val="20"/>
        </w:rPr>
        <w:t>. В случае</w:t>
      </w:r>
      <w:proofErr w:type="gramStart"/>
      <w:r w:rsidRPr="00BE637E">
        <w:rPr>
          <w:color w:val="000000"/>
          <w:sz w:val="18"/>
          <w:szCs w:val="20"/>
        </w:rPr>
        <w:t>,</w:t>
      </w:r>
      <w:proofErr w:type="gramEnd"/>
      <w:r w:rsidRPr="00BE637E">
        <w:rPr>
          <w:color w:val="000000"/>
          <w:sz w:val="18"/>
          <w:szCs w:val="20"/>
        </w:rPr>
        <w:t xml:space="preserve"> если условие выполняется программа должна вывести </w:t>
      </w:r>
      <w:r w:rsidRPr="00BE637E">
        <w:rPr>
          <w:b/>
          <w:bCs/>
          <w:color w:val="000000"/>
          <w:sz w:val="18"/>
          <w:szCs w:val="20"/>
        </w:rPr>
        <w:t>a</w:t>
      </w:r>
      <w:r w:rsidRPr="00BE637E">
        <w:rPr>
          <w:color w:val="000000"/>
          <w:sz w:val="18"/>
          <w:szCs w:val="20"/>
        </w:rPr>
        <w:t>, если же условие выполняться не будет, то есть </w:t>
      </w:r>
      <w:r w:rsidRPr="00BE637E">
        <w:rPr>
          <w:b/>
          <w:bCs/>
          <w:color w:val="000000"/>
          <w:sz w:val="18"/>
          <w:szCs w:val="20"/>
        </w:rPr>
        <w:t>b</w:t>
      </w:r>
      <w:r w:rsidRPr="00BE637E">
        <w:rPr>
          <w:color w:val="000000"/>
          <w:sz w:val="18"/>
          <w:szCs w:val="20"/>
        </w:rPr>
        <w:t> будет больше </w:t>
      </w:r>
      <w:r w:rsidRPr="00BE637E">
        <w:rPr>
          <w:b/>
          <w:bCs/>
          <w:color w:val="000000"/>
          <w:sz w:val="18"/>
          <w:szCs w:val="20"/>
        </w:rPr>
        <w:t>a</w:t>
      </w:r>
      <w:r w:rsidRPr="00BE637E">
        <w:rPr>
          <w:color w:val="000000"/>
          <w:sz w:val="18"/>
          <w:szCs w:val="20"/>
        </w:rPr>
        <w:t> или же они будут равны между собой, то программа должна вывести </w:t>
      </w:r>
      <w:r w:rsidRPr="00BE637E">
        <w:rPr>
          <w:b/>
          <w:bCs/>
          <w:color w:val="000000"/>
          <w:sz w:val="18"/>
          <w:szCs w:val="20"/>
        </w:rPr>
        <w:t>b</w:t>
      </w:r>
      <w:r w:rsidRPr="00BE637E">
        <w:rPr>
          <w:color w:val="000000"/>
          <w:sz w:val="18"/>
          <w:szCs w:val="20"/>
        </w:rPr>
        <w:t>. Любая блок-схема заканчивается блоком «Конец».</w:t>
      </w:r>
    </w:p>
    <w:p w:rsidR="00F32C4B" w:rsidRPr="00BE637E" w:rsidRDefault="00F32C4B" w:rsidP="00F32C4B">
      <w:pPr>
        <w:pStyle w:val="a3"/>
        <w:shd w:val="clear" w:color="auto" w:fill="FFFFFF"/>
        <w:spacing w:before="0" w:beforeAutospacing="0" w:after="0" w:afterAutospacing="0"/>
        <w:rPr>
          <w:color w:val="000000"/>
          <w:sz w:val="18"/>
          <w:szCs w:val="20"/>
        </w:rPr>
      </w:pPr>
    </w:p>
    <w:p w:rsidR="00F32C4B" w:rsidRPr="00BE637E" w:rsidRDefault="00F32C4B" w:rsidP="00F32C4B">
      <w:pPr>
        <w:pStyle w:val="a3"/>
        <w:shd w:val="clear" w:color="auto" w:fill="FFFFFF"/>
        <w:spacing w:before="0" w:beforeAutospacing="0" w:after="0" w:afterAutospacing="0"/>
        <w:rPr>
          <w:color w:val="000000"/>
          <w:sz w:val="18"/>
          <w:szCs w:val="20"/>
        </w:rPr>
      </w:pPr>
      <w:r w:rsidRPr="00BE637E">
        <w:rPr>
          <w:color w:val="000000"/>
          <w:sz w:val="18"/>
          <w:szCs w:val="20"/>
        </w:rPr>
        <w:t xml:space="preserve">Напишем программу по составленной блок-схеме. Назовём нашу программу </w:t>
      </w:r>
      <w:proofErr w:type="spellStart"/>
      <w:r w:rsidRPr="00BE637E">
        <w:rPr>
          <w:color w:val="000000"/>
          <w:sz w:val="18"/>
          <w:szCs w:val="20"/>
        </w:rPr>
        <w:t>max</w:t>
      </w:r>
      <w:proofErr w:type="spellEnd"/>
      <w:r w:rsidRPr="00BE637E">
        <w:rPr>
          <w:color w:val="000000"/>
          <w:sz w:val="18"/>
          <w:szCs w:val="20"/>
        </w:rPr>
        <w:t>. В разделе описания переменных укажем две переменные: </w:t>
      </w:r>
      <w:r w:rsidRPr="00BE637E">
        <w:rPr>
          <w:b/>
          <w:bCs/>
          <w:color w:val="000000"/>
          <w:sz w:val="18"/>
          <w:szCs w:val="20"/>
        </w:rPr>
        <w:t>a</w:t>
      </w:r>
      <w:r w:rsidRPr="00BE637E">
        <w:rPr>
          <w:color w:val="000000"/>
          <w:sz w:val="18"/>
          <w:szCs w:val="20"/>
        </w:rPr>
        <w:t> и </w:t>
      </w:r>
      <w:r w:rsidRPr="00BE637E">
        <w:rPr>
          <w:b/>
          <w:bCs/>
          <w:color w:val="000000"/>
          <w:sz w:val="18"/>
          <w:szCs w:val="20"/>
        </w:rPr>
        <w:t>b</w:t>
      </w:r>
      <w:r w:rsidRPr="00BE637E">
        <w:rPr>
          <w:color w:val="000000"/>
          <w:sz w:val="18"/>
          <w:szCs w:val="20"/>
        </w:rPr>
        <w:t>. Так как в тексте задачи не указано, что они целые – объявим их вещественного типа </w:t>
      </w:r>
      <w:proofErr w:type="spellStart"/>
      <w:r w:rsidRPr="00BE637E">
        <w:rPr>
          <w:b/>
          <w:bCs/>
          <w:color w:val="000000"/>
          <w:sz w:val="18"/>
          <w:szCs w:val="20"/>
        </w:rPr>
        <w:t>real</w:t>
      </w:r>
      <w:proofErr w:type="spellEnd"/>
      <w:r w:rsidRPr="00BE637E">
        <w:rPr>
          <w:color w:val="000000"/>
          <w:sz w:val="18"/>
          <w:szCs w:val="20"/>
        </w:rPr>
        <w:t xml:space="preserve">. Запишем логические скобки. Сначала </w:t>
      </w:r>
      <w:proofErr w:type="gramStart"/>
      <w:r w:rsidRPr="00BE637E">
        <w:rPr>
          <w:color w:val="000000"/>
          <w:sz w:val="18"/>
          <w:szCs w:val="20"/>
        </w:rPr>
        <w:t>запишем</w:t>
      </w:r>
      <w:proofErr w:type="gramEnd"/>
      <w:r w:rsidRPr="00BE637E">
        <w:rPr>
          <w:color w:val="000000"/>
          <w:sz w:val="18"/>
          <w:szCs w:val="20"/>
        </w:rPr>
        <w:t xml:space="preserve"> оператор </w:t>
      </w:r>
      <w:proofErr w:type="spellStart"/>
      <w:r w:rsidRPr="00BE637E">
        <w:rPr>
          <w:b/>
          <w:bCs/>
          <w:color w:val="000000"/>
          <w:sz w:val="18"/>
          <w:szCs w:val="20"/>
        </w:rPr>
        <w:t>writeln</w:t>
      </w:r>
      <w:proofErr w:type="spellEnd"/>
      <w:r w:rsidRPr="00BE637E">
        <w:rPr>
          <w:color w:val="000000"/>
          <w:sz w:val="18"/>
          <w:szCs w:val="20"/>
        </w:rPr>
        <w:t>, который будет выводить на экран поясняющее сообщение о том, что это программа определения наибольшего из двух чисел, и запрос на ввод двух чисел. Дальше будет следовать оператор </w:t>
      </w:r>
      <w:proofErr w:type="spellStart"/>
      <w:r w:rsidRPr="00BE637E">
        <w:rPr>
          <w:b/>
          <w:bCs/>
          <w:color w:val="000000"/>
          <w:sz w:val="18"/>
          <w:szCs w:val="20"/>
        </w:rPr>
        <w:t>readln</w:t>
      </w:r>
      <w:proofErr w:type="spellEnd"/>
      <w:r w:rsidRPr="00BE637E">
        <w:rPr>
          <w:color w:val="000000"/>
          <w:sz w:val="18"/>
          <w:szCs w:val="20"/>
        </w:rPr>
        <w:t>, который будет считывать значения переменных </w:t>
      </w:r>
      <w:r w:rsidRPr="00BE637E">
        <w:rPr>
          <w:b/>
          <w:bCs/>
          <w:color w:val="000000"/>
          <w:sz w:val="18"/>
          <w:szCs w:val="20"/>
        </w:rPr>
        <w:t>a</w:t>
      </w:r>
      <w:r w:rsidRPr="00BE637E">
        <w:rPr>
          <w:color w:val="000000"/>
          <w:sz w:val="18"/>
          <w:szCs w:val="20"/>
        </w:rPr>
        <w:t> и </w:t>
      </w:r>
      <w:r w:rsidRPr="00BE637E">
        <w:rPr>
          <w:b/>
          <w:bCs/>
          <w:color w:val="000000"/>
          <w:sz w:val="18"/>
          <w:szCs w:val="20"/>
        </w:rPr>
        <w:t>b</w:t>
      </w:r>
      <w:r w:rsidRPr="00BE637E">
        <w:rPr>
          <w:color w:val="000000"/>
          <w:sz w:val="18"/>
          <w:szCs w:val="20"/>
        </w:rPr>
        <w:t>.</w:t>
      </w:r>
    </w:p>
    <w:p w:rsidR="00F32C4B" w:rsidRPr="00BE637E" w:rsidRDefault="00F32C4B" w:rsidP="00F32C4B">
      <w:pPr>
        <w:pStyle w:val="a3"/>
        <w:shd w:val="clear" w:color="auto" w:fill="FFFFFF"/>
        <w:spacing w:before="0" w:beforeAutospacing="0" w:after="0" w:afterAutospacing="0"/>
        <w:rPr>
          <w:color w:val="000000"/>
          <w:sz w:val="18"/>
          <w:szCs w:val="20"/>
        </w:rPr>
      </w:pPr>
      <w:r w:rsidRPr="00BE637E">
        <w:rPr>
          <w:color w:val="000000"/>
          <w:sz w:val="18"/>
          <w:szCs w:val="20"/>
        </w:rPr>
        <w:t>Теперь запишем условный оператор. Как мы узнали, он начинается со служебного слова </w:t>
      </w:r>
      <w:proofErr w:type="spellStart"/>
      <w:r w:rsidRPr="00BE637E">
        <w:rPr>
          <w:b/>
          <w:bCs/>
          <w:color w:val="000000"/>
          <w:sz w:val="18"/>
          <w:szCs w:val="20"/>
        </w:rPr>
        <w:t>if</w:t>
      </w:r>
      <w:proofErr w:type="spellEnd"/>
      <w:r w:rsidRPr="00BE637E">
        <w:rPr>
          <w:color w:val="000000"/>
          <w:sz w:val="18"/>
          <w:szCs w:val="20"/>
        </w:rPr>
        <w:t>. Через пробел поле него запишем условие </w:t>
      </w:r>
      <w:r w:rsidRPr="00BE637E">
        <w:rPr>
          <w:b/>
          <w:bCs/>
          <w:color w:val="000000"/>
          <w:sz w:val="18"/>
          <w:szCs w:val="20"/>
        </w:rPr>
        <w:t>a&gt;b</w:t>
      </w:r>
      <w:r w:rsidRPr="00BE637E">
        <w:rPr>
          <w:color w:val="000000"/>
          <w:sz w:val="18"/>
          <w:szCs w:val="20"/>
        </w:rPr>
        <w:t xml:space="preserve">. </w:t>
      </w:r>
      <w:proofErr w:type="spellStart"/>
      <w:proofErr w:type="gramStart"/>
      <w:r w:rsidRPr="00BE637E">
        <w:rPr>
          <w:color w:val="000000"/>
          <w:sz w:val="18"/>
          <w:szCs w:val="20"/>
        </w:rPr>
        <w:t>C</w:t>
      </w:r>
      <w:proofErr w:type="gramEnd"/>
      <w:r w:rsidRPr="00BE637E">
        <w:rPr>
          <w:color w:val="000000"/>
          <w:sz w:val="18"/>
          <w:szCs w:val="20"/>
        </w:rPr>
        <w:t>трокой</w:t>
      </w:r>
      <w:proofErr w:type="spellEnd"/>
      <w:r w:rsidRPr="00BE637E">
        <w:rPr>
          <w:color w:val="000000"/>
          <w:sz w:val="18"/>
          <w:szCs w:val="20"/>
        </w:rPr>
        <w:t xml:space="preserve"> ниже запишем служебное слово </w:t>
      </w:r>
      <w:proofErr w:type="spellStart"/>
      <w:r w:rsidRPr="00BE637E">
        <w:rPr>
          <w:b/>
          <w:bCs/>
          <w:color w:val="000000"/>
          <w:sz w:val="18"/>
          <w:szCs w:val="20"/>
        </w:rPr>
        <w:t>then</w:t>
      </w:r>
      <w:proofErr w:type="spellEnd"/>
      <w:r w:rsidRPr="00BE637E">
        <w:rPr>
          <w:color w:val="000000"/>
          <w:sz w:val="18"/>
          <w:szCs w:val="20"/>
        </w:rPr>
        <w:t>, после которого будет следовать оператор </w:t>
      </w:r>
      <w:proofErr w:type="spellStart"/>
      <w:r w:rsidRPr="00BE637E">
        <w:rPr>
          <w:b/>
          <w:bCs/>
          <w:color w:val="000000"/>
          <w:sz w:val="18"/>
          <w:szCs w:val="20"/>
        </w:rPr>
        <w:t>write</w:t>
      </w:r>
      <w:proofErr w:type="spellEnd"/>
      <w:r w:rsidRPr="00BE637E">
        <w:rPr>
          <w:color w:val="000000"/>
          <w:sz w:val="18"/>
          <w:szCs w:val="20"/>
        </w:rPr>
        <w:t>, который будет выводить на экран значение переменной </w:t>
      </w:r>
      <w:r w:rsidRPr="00BE637E">
        <w:rPr>
          <w:b/>
          <w:bCs/>
          <w:color w:val="000000"/>
          <w:sz w:val="18"/>
          <w:szCs w:val="20"/>
        </w:rPr>
        <w:t>a</w:t>
      </w:r>
      <w:r w:rsidRPr="00BE637E">
        <w:rPr>
          <w:color w:val="000000"/>
          <w:sz w:val="18"/>
          <w:szCs w:val="20"/>
        </w:rPr>
        <w:t> и поясняющее сообщение, о том, что это наибольшее из двух введённых чисел. После этого оператора точка с запятой ставиться не будет. На следующей строке запишем служебное слово </w:t>
      </w:r>
      <w:proofErr w:type="spellStart"/>
      <w:r w:rsidRPr="00BE637E">
        <w:rPr>
          <w:b/>
          <w:bCs/>
          <w:color w:val="000000"/>
          <w:sz w:val="18"/>
          <w:szCs w:val="20"/>
        </w:rPr>
        <w:t>else</w:t>
      </w:r>
      <w:proofErr w:type="spellEnd"/>
      <w:r w:rsidRPr="00BE637E">
        <w:rPr>
          <w:color w:val="000000"/>
          <w:sz w:val="18"/>
          <w:szCs w:val="20"/>
        </w:rPr>
        <w:t>, после которого будет следовать оператор </w:t>
      </w:r>
      <w:proofErr w:type="spellStart"/>
      <w:r w:rsidRPr="00BE637E">
        <w:rPr>
          <w:b/>
          <w:bCs/>
          <w:color w:val="000000"/>
          <w:sz w:val="18"/>
          <w:szCs w:val="20"/>
        </w:rPr>
        <w:t>write</w:t>
      </w:r>
      <w:proofErr w:type="spellEnd"/>
      <w:r w:rsidRPr="00BE637E">
        <w:rPr>
          <w:color w:val="000000"/>
          <w:sz w:val="18"/>
          <w:szCs w:val="20"/>
        </w:rPr>
        <w:t>. Он будет выводить на экран значение переменной </w:t>
      </w:r>
      <w:r w:rsidRPr="00BE637E">
        <w:rPr>
          <w:b/>
          <w:bCs/>
          <w:color w:val="000000"/>
          <w:sz w:val="18"/>
          <w:szCs w:val="20"/>
        </w:rPr>
        <w:t>b</w:t>
      </w:r>
      <w:r w:rsidRPr="00BE637E">
        <w:rPr>
          <w:color w:val="000000"/>
          <w:sz w:val="18"/>
          <w:szCs w:val="20"/>
        </w:rPr>
        <w:t> и поясняющее сообщение о том, что это наибольшее число. После этого оператора поставим точку с запятой.</w:t>
      </w:r>
    </w:p>
    <w:p w:rsidR="00F32C4B" w:rsidRPr="00BE637E" w:rsidRDefault="00F32C4B" w:rsidP="00F32C4B">
      <w:pPr>
        <w:pStyle w:val="a3"/>
        <w:shd w:val="clear" w:color="auto" w:fill="FFFFFF"/>
        <w:spacing w:before="0" w:beforeAutospacing="0" w:after="0" w:afterAutospacing="0"/>
        <w:rPr>
          <w:color w:val="000000"/>
          <w:sz w:val="18"/>
          <w:szCs w:val="20"/>
        </w:rPr>
      </w:pPr>
      <w:r w:rsidRPr="00BE637E">
        <w:rPr>
          <w:color w:val="000000"/>
          <w:sz w:val="18"/>
          <w:szCs w:val="20"/>
        </w:rPr>
        <w:t>Пример:</w:t>
      </w:r>
    </w:p>
    <w:p w:rsidR="00F32C4B" w:rsidRPr="00BE637E" w:rsidRDefault="00F32C4B" w:rsidP="00F32C4B">
      <w:pPr>
        <w:pStyle w:val="a3"/>
        <w:shd w:val="clear" w:color="auto" w:fill="FFFFFF"/>
        <w:spacing w:before="0" w:beforeAutospacing="0" w:after="0" w:afterAutospacing="0"/>
        <w:rPr>
          <w:color w:val="000000"/>
          <w:sz w:val="18"/>
          <w:szCs w:val="20"/>
        </w:rPr>
      </w:pPr>
      <w:proofErr w:type="spellStart"/>
      <w:r w:rsidRPr="00BE637E">
        <w:rPr>
          <w:b/>
          <w:bCs/>
          <w:color w:val="000000"/>
          <w:sz w:val="18"/>
          <w:szCs w:val="20"/>
        </w:rPr>
        <w:t>program</w:t>
      </w:r>
      <w:proofErr w:type="spellEnd"/>
      <w:r w:rsidRPr="00BE637E">
        <w:rPr>
          <w:b/>
          <w:bCs/>
          <w:color w:val="000000"/>
          <w:sz w:val="18"/>
          <w:szCs w:val="20"/>
        </w:rPr>
        <w:t> </w:t>
      </w:r>
      <w:proofErr w:type="spellStart"/>
      <w:r w:rsidRPr="00BE637E">
        <w:rPr>
          <w:color w:val="000000"/>
          <w:sz w:val="18"/>
          <w:szCs w:val="20"/>
        </w:rPr>
        <w:t>max</w:t>
      </w:r>
      <w:proofErr w:type="spellEnd"/>
      <w:r w:rsidRPr="00BE637E">
        <w:rPr>
          <w:color w:val="000000"/>
          <w:sz w:val="18"/>
          <w:szCs w:val="20"/>
        </w:rPr>
        <w:t>;</w:t>
      </w:r>
    </w:p>
    <w:p w:rsidR="00F32C4B" w:rsidRPr="00BE637E" w:rsidRDefault="00F32C4B" w:rsidP="00F32C4B">
      <w:pPr>
        <w:pStyle w:val="a3"/>
        <w:shd w:val="clear" w:color="auto" w:fill="FFFFFF"/>
        <w:spacing w:before="0" w:beforeAutospacing="0" w:after="0" w:afterAutospacing="0"/>
        <w:rPr>
          <w:color w:val="000000"/>
          <w:sz w:val="18"/>
          <w:szCs w:val="20"/>
        </w:rPr>
      </w:pPr>
      <w:proofErr w:type="spellStart"/>
      <w:r w:rsidRPr="00BE637E">
        <w:rPr>
          <w:b/>
          <w:bCs/>
          <w:color w:val="000000"/>
          <w:sz w:val="18"/>
          <w:szCs w:val="20"/>
        </w:rPr>
        <w:t>var</w:t>
      </w:r>
      <w:proofErr w:type="spellEnd"/>
    </w:p>
    <w:p w:rsidR="00F32C4B" w:rsidRPr="00BE637E" w:rsidRDefault="00F32C4B" w:rsidP="00F32C4B">
      <w:pPr>
        <w:pStyle w:val="a3"/>
        <w:shd w:val="clear" w:color="auto" w:fill="FFFFFF"/>
        <w:spacing w:before="0" w:beforeAutospacing="0" w:after="0" w:afterAutospacing="0"/>
        <w:rPr>
          <w:color w:val="000000"/>
          <w:sz w:val="18"/>
          <w:szCs w:val="20"/>
        </w:rPr>
      </w:pPr>
      <w:r w:rsidRPr="00BE637E">
        <w:rPr>
          <w:b/>
          <w:bCs/>
          <w:color w:val="000000"/>
          <w:sz w:val="18"/>
          <w:szCs w:val="20"/>
        </w:rPr>
        <w:t> </w:t>
      </w:r>
      <w:r w:rsidRPr="00BE637E">
        <w:rPr>
          <w:color w:val="000000"/>
          <w:sz w:val="18"/>
          <w:szCs w:val="20"/>
        </w:rPr>
        <w:t xml:space="preserve">a, b: </w:t>
      </w:r>
      <w:proofErr w:type="spellStart"/>
      <w:r w:rsidRPr="00BE637E">
        <w:rPr>
          <w:color w:val="000000"/>
          <w:sz w:val="18"/>
          <w:szCs w:val="20"/>
        </w:rPr>
        <w:t>real</w:t>
      </w:r>
      <w:proofErr w:type="spellEnd"/>
      <w:r w:rsidRPr="00BE637E">
        <w:rPr>
          <w:color w:val="000000"/>
          <w:sz w:val="18"/>
          <w:szCs w:val="20"/>
        </w:rPr>
        <w:t>;</w:t>
      </w:r>
    </w:p>
    <w:p w:rsidR="00F32C4B" w:rsidRPr="00BE637E" w:rsidRDefault="00F32C4B" w:rsidP="00F32C4B">
      <w:pPr>
        <w:pStyle w:val="a3"/>
        <w:shd w:val="clear" w:color="auto" w:fill="FFFFFF"/>
        <w:spacing w:before="0" w:beforeAutospacing="0" w:after="0" w:afterAutospacing="0"/>
        <w:rPr>
          <w:color w:val="000000"/>
          <w:sz w:val="18"/>
          <w:szCs w:val="20"/>
        </w:rPr>
      </w:pPr>
      <w:proofErr w:type="spellStart"/>
      <w:r w:rsidRPr="00BE637E">
        <w:rPr>
          <w:b/>
          <w:bCs/>
          <w:color w:val="000000"/>
          <w:sz w:val="18"/>
          <w:szCs w:val="20"/>
        </w:rPr>
        <w:t>begin</w:t>
      </w:r>
      <w:proofErr w:type="spellEnd"/>
    </w:p>
    <w:p w:rsidR="00F32C4B" w:rsidRPr="00BE637E" w:rsidRDefault="00F32C4B" w:rsidP="00F32C4B">
      <w:pPr>
        <w:pStyle w:val="a3"/>
        <w:shd w:val="clear" w:color="auto" w:fill="FFFFFF"/>
        <w:spacing w:before="0" w:beforeAutospacing="0" w:after="0" w:afterAutospacing="0"/>
        <w:rPr>
          <w:color w:val="000000"/>
          <w:sz w:val="18"/>
          <w:szCs w:val="20"/>
          <w:lang w:val="en-US"/>
        </w:rPr>
      </w:pPr>
      <w:r w:rsidRPr="00BE637E">
        <w:rPr>
          <w:b/>
          <w:bCs/>
          <w:color w:val="000000"/>
          <w:sz w:val="18"/>
          <w:szCs w:val="20"/>
        </w:rPr>
        <w:t> </w:t>
      </w:r>
      <w:proofErr w:type="spellStart"/>
      <w:proofErr w:type="gramStart"/>
      <w:r w:rsidRPr="00BE637E">
        <w:rPr>
          <w:color w:val="000000"/>
          <w:sz w:val="18"/>
          <w:szCs w:val="20"/>
        </w:rPr>
        <w:t>writeln</w:t>
      </w:r>
      <w:proofErr w:type="spellEnd"/>
      <w:r w:rsidRPr="00BE637E">
        <w:rPr>
          <w:color w:val="000000"/>
          <w:sz w:val="18"/>
          <w:szCs w:val="20"/>
        </w:rPr>
        <w:t xml:space="preserve"> ('Программа нахождения большего из 2 чисел.</w:t>
      </w:r>
      <w:proofErr w:type="gramEnd"/>
      <w:r w:rsidRPr="00BE637E">
        <w:rPr>
          <w:color w:val="000000"/>
          <w:sz w:val="18"/>
          <w:szCs w:val="20"/>
        </w:rPr>
        <w:t xml:space="preserve"> </w:t>
      </w:r>
      <w:proofErr w:type="gramStart"/>
      <w:r w:rsidRPr="00BE637E">
        <w:rPr>
          <w:color w:val="000000"/>
          <w:sz w:val="18"/>
          <w:szCs w:val="20"/>
        </w:rPr>
        <w:t>Введите</w:t>
      </w:r>
      <w:r w:rsidRPr="00BE637E">
        <w:rPr>
          <w:color w:val="000000"/>
          <w:sz w:val="18"/>
          <w:szCs w:val="20"/>
          <w:lang w:val="en-US"/>
        </w:rPr>
        <w:t xml:space="preserve"> 2 </w:t>
      </w:r>
      <w:r w:rsidRPr="00BE637E">
        <w:rPr>
          <w:color w:val="000000"/>
          <w:sz w:val="18"/>
          <w:szCs w:val="20"/>
        </w:rPr>
        <w:t>числа</w:t>
      </w:r>
      <w:r w:rsidRPr="00BE637E">
        <w:rPr>
          <w:color w:val="000000"/>
          <w:sz w:val="18"/>
          <w:szCs w:val="20"/>
          <w:lang w:val="en-US"/>
        </w:rPr>
        <w:t>.');</w:t>
      </w:r>
      <w:proofErr w:type="gramEnd"/>
    </w:p>
    <w:p w:rsidR="00F32C4B" w:rsidRPr="00BE637E" w:rsidRDefault="00F32C4B" w:rsidP="00F32C4B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18"/>
          <w:szCs w:val="20"/>
          <w:lang w:val="en-US"/>
        </w:rPr>
      </w:pPr>
      <w:r w:rsidRPr="00BE637E">
        <w:rPr>
          <w:color w:val="000000"/>
          <w:sz w:val="18"/>
          <w:szCs w:val="20"/>
          <w:lang w:val="en-US"/>
        </w:rPr>
        <w:t> </w:t>
      </w:r>
      <w:proofErr w:type="spellStart"/>
      <w:proofErr w:type="gramStart"/>
      <w:r w:rsidRPr="00BE637E">
        <w:rPr>
          <w:color w:val="000000"/>
          <w:sz w:val="18"/>
          <w:szCs w:val="20"/>
          <w:lang w:val="en-US"/>
        </w:rPr>
        <w:t>readln</w:t>
      </w:r>
      <w:proofErr w:type="spellEnd"/>
      <w:proofErr w:type="gramEnd"/>
      <w:r w:rsidRPr="00BE637E">
        <w:rPr>
          <w:color w:val="000000"/>
          <w:sz w:val="18"/>
          <w:szCs w:val="20"/>
          <w:lang w:val="en-US"/>
        </w:rPr>
        <w:t xml:space="preserve"> (a, b);</w:t>
      </w:r>
    </w:p>
    <w:p w:rsidR="00F32C4B" w:rsidRPr="00BE637E" w:rsidRDefault="00F32C4B" w:rsidP="00F32C4B">
      <w:pPr>
        <w:pStyle w:val="a3"/>
        <w:shd w:val="clear" w:color="auto" w:fill="FFFFFF"/>
        <w:spacing w:before="0" w:beforeAutospacing="0" w:after="0" w:afterAutospacing="0"/>
        <w:rPr>
          <w:color w:val="000000"/>
          <w:sz w:val="18"/>
          <w:szCs w:val="20"/>
          <w:lang w:val="en-US"/>
        </w:rPr>
      </w:pPr>
      <w:r w:rsidRPr="00BE637E">
        <w:rPr>
          <w:color w:val="000000"/>
          <w:sz w:val="18"/>
          <w:szCs w:val="20"/>
          <w:lang w:val="en-US"/>
        </w:rPr>
        <w:t> </w:t>
      </w:r>
      <w:proofErr w:type="gramStart"/>
      <w:r w:rsidRPr="00BE637E">
        <w:rPr>
          <w:b/>
          <w:bCs/>
          <w:color w:val="000000"/>
          <w:sz w:val="18"/>
          <w:szCs w:val="20"/>
          <w:lang w:val="en-US"/>
        </w:rPr>
        <w:t>if</w:t>
      </w:r>
      <w:proofErr w:type="gramEnd"/>
      <w:r w:rsidRPr="00BE637E">
        <w:rPr>
          <w:b/>
          <w:bCs/>
          <w:color w:val="000000"/>
          <w:sz w:val="18"/>
          <w:szCs w:val="20"/>
          <w:lang w:val="en-US"/>
        </w:rPr>
        <w:t> </w:t>
      </w:r>
      <w:r w:rsidRPr="00BE637E">
        <w:rPr>
          <w:color w:val="000000"/>
          <w:sz w:val="18"/>
          <w:szCs w:val="20"/>
          <w:lang w:val="en-US"/>
        </w:rPr>
        <w:t>a&gt;b</w:t>
      </w:r>
    </w:p>
    <w:p w:rsidR="00F32C4B" w:rsidRPr="00BE637E" w:rsidRDefault="00F32C4B" w:rsidP="00F32C4B">
      <w:pPr>
        <w:pStyle w:val="a3"/>
        <w:shd w:val="clear" w:color="auto" w:fill="FFFFFF"/>
        <w:spacing w:before="0" w:beforeAutospacing="0" w:after="0" w:afterAutospacing="0"/>
        <w:rPr>
          <w:color w:val="000000"/>
          <w:sz w:val="18"/>
          <w:szCs w:val="20"/>
        </w:rPr>
      </w:pPr>
      <w:r w:rsidRPr="00BE637E">
        <w:rPr>
          <w:color w:val="000000"/>
          <w:sz w:val="18"/>
          <w:szCs w:val="20"/>
          <w:lang w:val="en-US"/>
        </w:rPr>
        <w:t> </w:t>
      </w:r>
      <w:proofErr w:type="spellStart"/>
      <w:r w:rsidRPr="00BE637E">
        <w:rPr>
          <w:b/>
          <w:bCs/>
          <w:color w:val="000000"/>
          <w:sz w:val="18"/>
          <w:szCs w:val="20"/>
        </w:rPr>
        <w:t>then</w:t>
      </w:r>
      <w:proofErr w:type="spellEnd"/>
      <w:r w:rsidRPr="00BE637E">
        <w:rPr>
          <w:b/>
          <w:bCs/>
          <w:color w:val="000000"/>
          <w:sz w:val="18"/>
          <w:szCs w:val="20"/>
        </w:rPr>
        <w:t> </w:t>
      </w:r>
      <w:proofErr w:type="spellStart"/>
      <w:r w:rsidRPr="00BE637E">
        <w:rPr>
          <w:color w:val="000000"/>
          <w:sz w:val="18"/>
          <w:szCs w:val="20"/>
        </w:rPr>
        <w:t>write</w:t>
      </w:r>
      <w:proofErr w:type="spellEnd"/>
      <w:r w:rsidRPr="00BE637E">
        <w:rPr>
          <w:color w:val="000000"/>
          <w:sz w:val="18"/>
          <w:szCs w:val="20"/>
        </w:rPr>
        <w:t xml:space="preserve"> (a, ' - </w:t>
      </w:r>
      <w:proofErr w:type="spellStart"/>
      <w:r w:rsidRPr="00BE637E">
        <w:rPr>
          <w:color w:val="000000"/>
          <w:sz w:val="18"/>
          <w:szCs w:val="20"/>
        </w:rPr>
        <w:t>наиболешее</w:t>
      </w:r>
      <w:proofErr w:type="spellEnd"/>
      <w:r w:rsidRPr="00BE637E">
        <w:rPr>
          <w:color w:val="000000"/>
          <w:sz w:val="18"/>
          <w:szCs w:val="20"/>
        </w:rPr>
        <w:t xml:space="preserve"> из 2 чисел</w:t>
      </w:r>
      <w:proofErr w:type="gramStart"/>
      <w:r w:rsidRPr="00BE637E">
        <w:rPr>
          <w:color w:val="000000"/>
          <w:sz w:val="18"/>
          <w:szCs w:val="20"/>
        </w:rPr>
        <w:t>.')</w:t>
      </w:r>
      <w:proofErr w:type="gramEnd"/>
    </w:p>
    <w:p w:rsidR="00F32C4B" w:rsidRPr="00BE637E" w:rsidRDefault="00F32C4B" w:rsidP="00F32C4B">
      <w:pPr>
        <w:pStyle w:val="a3"/>
        <w:shd w:val="clear" w:color="auto" w:fill="FFFFFF"/>
        <w:spacing w:before="0" w:beforeAutospacing="0" w:after="0" w:afterAutospacing="0"/>
        <w:rPr>
          <w:color w:val="000000"/>
          <w:sz w:val="18"/>
          <w:szCs w:val="20"/>
        </w:rPr>
      </w:pPr>
      <w:r w:rsidRPr="00BE637E">
        <w:rPr>
          <w:color w:val="000000"/>
          <w:sz w:val="18"/>
          <w:szCs w:val="20"/>
        </w:rPr>
        <w:t> </w:t>
      </w:r>
      <w:proofErr w:type="spellStart"/>
      <w:r w:rsidRPr="00BE637E">
        <w:rPr>
          <w:b/>
          <w:bCs/>
          <w:color w:val="000000"/>
          <w:sz w:val="18"/>
          <w:szCs w:val="20"/>
        </w:rPr>
        <w:t>else</w:t>
      </w:r>
      <w:proofErr w:type="spellEnd"/>
      <w:r w:rsidRPr="00BE637E">
        <w:rPr>
          <w:b/>
          <w:bCs/>
          <w:color w:val="000000"/>
          <w:sz w:val="18"/>
          <w:szCs w:val="20"/>
        </w:rPr>
        <w:t> </w:t>
      </w:r>
      <w:proofErr w:type="spellStart"/>
      <w:r w:rsidRPr="00BE637E">
        <w:rPr>
          <w:color w:val="000000"/>
          <w:sz w:val="18"/>
          <w:szCs w:val="20"/>
        </w:rPr>
        <w:t>write</w:t>
      </w:r>
      <w:proofErr w:type="spellEnd"/>
      <w:r w:rsidRPr="00BE637E">
        <w:rPr>
          <w:color w:val="000000"/>
          <w:sz w:val="18"/>
          <w:szCs w:val="20"/>
        </w:rPr>
        <w:t xml:space="preserve"> (b, ' - </w:t>
      </w:r>
      <w:proofErr w:type="gramStart"/>
      <w:r w:rsidRPr="00BE637E">
        <w:rPr>
          <w:color w:val="000000"/>
          <w:sz w:val="18"/>
          <w:szCs w:val="20"/>
        </w:rPr>
        <w:t>наибольшее</w:t>
      </w:r>
      <w:proofErr w:type="gramEnd"/>
      <w:r w:rsidRPr="00BE637E">
        <w:rPr>
          <w:color w:val="000000"/>
          <w:sz w:val="18"/>
          <w:szCs w:val="20"/>
        </w:rPr>
        <w:t xml:space="preserve"> из 2 чисел.');</w:t>
      </w:r>
    </w:p>
    <w:p w:rsidR="00F32C4B" w:rsidRPr="00BE637E" w:rsidRDefault="00F32C4B" w:rsidP="00F32C4B">
      <w:pPr>
        <w:pStyle w:val="a3"/>
        <w:shd w:val="clear" w:color="auto" w:fill="FFFFFF"/>
        <w:spacing w:before="0" w:beforeAutospacing="0" w:after="0" w:afterAutospacing="0"/>
        <w:rPr>
          <w:color w:val="000000"/>
          <w:sz w:val="18"/>
          <w:szCs w:val="20"/>
        </w:rPr>
      </w:pPr>
      <w:proofErr w:type="spellStart"/>
      <w:r w:rsidRPr="00BE637E">
        <w:rPr>
          <w:b/>
          <w:bCs/>
          <w:color w:val="000000"/>
          <w:sz w:val="18"/>
          <w:szCs w:val="20"/>
        </w:rPr>
        <w:t>end</w:t>
      </w:r>
      <w:proofErr w:type="spellEnd"/>
      <w:r w:rsidRPr="00BE637E">
        <w:rPr>
          <w:color w:val="000000"/>
          <w:sz w:val="18"/>
          <w:szCs w:val="20"/>
        </w:rPr>
        <w:t>.</w:t>
      </w:r>
    </w:p>
    <w:p w:rsidR="00FD6FA7" w:rsidRPr="00BE637E" w:rsidRDefault="00F32C4B" w:rsidP="00F32C4B">
      <w:pPr>
        <w:pStyle w:val="a3"/>
        <w:shd w:val="clear" w:color="auto" w:fill="FFFFFF"/>
        <w:spacing w:before="0" w:beforeAutospacing="0" w:after="0" w:afterAutospacing="0"/>
        <w:rPr>
          <w:color w:val="000000"/>
          <w:sz w:val="18"/>
          <w:szCs w:val="20"/>
        </w:rPr>
      </w:pPr>
      <w:r w:rsidRPr="00BE637E">
        <w:rPr>
          <w:color w:val="000000"/>
          <w:sz w:val="18"/>
          <w:szCs w:val="20"/>
        </w:rPr>
        <w:t>Есть ситуации, когда от выполнения условия в программе зависит исполнение ни одного действия, а целой их серии. В этом случае используется </w:t>
      </w:r>
      <w:r w:rsidRPr="00BE637E">
        <w:rPr>
          <w:b/>
          <w:bCs/>
          <w:color w:val="000000"/>
          <w:sz w:val="18"/>
          <w:szCs w:val="20"/>
        </w:rPr>
        <w:t>составной условный оператор</w:t>
      </w:r>
      <w:r w:rsidRPr="00BE637E">
        <w:rPr>
          <w:color w:val="000000"/>
          <w:sz w:val="18"/>
          <w:szCs w:val="20"/>
        </w:rPr>
        <w:t>. В этом операторе после служебных слов </w:t>
      </w:r>
      <w:proofErr w:type="spellStart"/>
      <w:r w:rsidRPr="00BE637E">
        <w:rPr>
          <w:b/>
          <w:bCs/>
          <w:color w:val="000000"/>
          <w:sz w:val="18"/>
          <w:szCs w:val="20"/>
        </w:rPr>
        <w:t>then</w:t>
      </w:r>
      <w:proofErr w:type="spellEnd"/>
      <w:r w:rsidRPr="00BE637E">
        <w:rPr>
          <w:color w:val="000000"/>
          <w:sz w:val="18"/>
          <w:szCs w:val="20"/>
        </w:rPr>
        <w:t> и </w:t>
      </w:r>
      <w:proofErr w:type="spellStart"/>
      <w:r w:rsidRPr="00BE637E">
        <w:rPr>
          <w:b/>
          <w:bCs/>
          <w:color w:val="000000"/>
          <w:sz w:val="18"/>
          <w:szCs w:val="20"/>
        </w:rPr>
        <w:t>else</w:t>
      </w:r>
      <w:proofErr w:type="spellEnd"/>
      <w:r w:rsidRPr="00BE637E">
        <w:rPr>
          <w:color w:val="000000"/>
          <w:sz w:val="18"/>
          <w:szCs w:val="20"/>
        </w:rPr>
        <w:t> следуют целые последовательности операторов, заключённые между логическими скобками. Важно при этом помнить, что перед служебным словом </w:t>
      </w:r>
      <w:proofErr w:type="spellStart"/>
      <w:r w:rsidRPr="00BE637E">
        <w:rPr>
          <w:b/>
          <w:bCs/>
          <w:color w:val="000000"/>
          <w:sz w:val="18"/>
          <w:szCs w:val="20"/>
        </w:rPr>
        <w:t>else</w:t>
      </w:r>
      <w:proofErr w:type="spellEnd"/>
      <w:r w:rsidRPr="00BE637E">
        <w:rPr>
          <w:color w:val="000000"/>
          <w:sz w:val="18"/>
          <w:szCs w:val="20"/>
        </w:rPr>
        <w:t> точка с запятой не ставится.</w:t>
      </w:r>
    </w:p>
    <w:p w:rsidR="00AD60A1" w:rsidRDefault="00AD60A1" w:rsidP="00F32C4B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18"/>
          <w:szCs w:val="20"/>
        </w:rPr>
      </w:pPr>
    </w:p>
    <w:p w:rsidR="00F32C4B" w:rsidRPr="00BE637E" w:rsidRDefault="00F32C4B" w:rsidP="00F32C4B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18"/>
          <w:szCs w:val="20"/>
        </w:rPr>
      </w:pPr>
      <w:r w:rsidRPr="00BE637E">
        <w:rPr>
          <w:b/>
          <w:bCs/>
          <w:color w:val="000000"/>
          <w:sz w:val="18"/>
          <w:szCs w:val="20"/>
        </w:rPr>
        <w:t>Домашняя работа: составить блок-схему для следующей задачи</w:t>
      </w:r>
      <w:r w:rsidR="00FD6FA7" w:rsidRPr="00BE637E">
        <w:rPr>
          <w:b/>
          <w:bCs/>
          <w:color w:val="000000"/>
          <w:sz w:val="18"/>
          <w:szCs w:val="20"/>
        </w:rPr>
        <w:t xml:space="preserve"> в тетради</w:t>
      </w:r>
    </w:p>
    <w:p w:rsidR="00FD6FA7" w:rsidRPr="00BE637E" w:rsidRDefault="00F32C4B" w:rsidP="00FD6FA7">
      <w:pPr>
        <w:pStyle w:val="a3"/>
        <w:shd w:val="clear" w:color="auto" w:fill="FFFFFF"/>
        <w:spacing w:before="0" w:beforeAutospacing="0" w:after="0" w:afterAutospacing="0"/>
        <w:rPr>
          <w:color w:val="000000"/>
          <w:sz w:val="18"/>
          <w:szCs w:val="20"/>
        </w:rPr>
      </w:pPr>
      <w:r w:rsidRPr="00BE637E">
        <w:rPr>
          <w:b/>
          <w:bCs/>
          <w:color w:val="000000"/>
          <w:sz w:val="18"/>
          <w:szCs w:val="20"/>
        </w:rPr>
        <w:t>Задача:</w:t>
      </w:r>
      <w:r w:rsidRPr="00BE637E">
        <w:rPr>
          <w:color w:val="000000"/>
          <w:sz w:val="18"/>
          <w:szCs w:val="20"/>
        </w:rPr>
        <w:t xml:space="preserve"> 3 отрезка </w:t>
      </w:r>
      <w:proofErr w:type="gramStart"/>
      <w:r w:rsidRPr="00BE637E">
        <w:rPr>
          <w:color w:val="000000"/>
          <w:sz w:val="18"/>
          <w:szCs w:val="20"/>
        </w:rPr>
        <w:t>заданы</w:t>
      </w:r>
      <w:proofErr w:type="gramEnd"/>
      <w:r w:rsidRPr="00BE637E">
        <w:rPr>
          <w:color w:val="000000"/>
          <w:sz w:val="18"/>
          <w:szCs w:val="20"/>
        </w:rPr>
        <w:t xml:space="preserve"> своими длинами. Определить, образуют ли эти отрезки треугольник, и если образуют, то какой: остроугольный, прямоугольный или тупоугольный.</w:t>
      </w:r>
      <w:bookmarkStart w:id="0" w:name="_GoBack"/>
      <w:bookmarkEnd w:id="0"/>
    </w:p>
    <w:p w:rsidR="00FD6FA7" w:rsidRPr="00BE637E" w:rsidRDefault="00FD6FA7" w:rsidP="00FD6FA7">
      <w:pPr>
        <w:pStyle w:val="a3"/>
        <w:shd w:val="clear" w:color="auto" w:fill="FFFFFF"/>
        <w:spacing w:before="0" w:beforeAutospacing="0" w:after="0" w:afterAutospacing="0"/>
        <w:rPr>
          <w:color w:val="000000"/>
          <w:sz w:val="18"/>
          <w:szCs w:val="20"/>
        </w:rPr>
      </w:pPr>
      <w:r w:rsidRPr="00BE637E">
        <w:rPr>
          <w:color w:val="000000"/>
          <w:sz w:val="18"/>
          <w:szCs w:val="20"/>
        </w:rPr>
        <w:t>Срок сдачи работы не позднее 23.04.2020</w:t>
      </w:r>
    </w:p>
    <w:sectPr w:rsidR="00FD6FA7" w:rsidRPr="00BE637E" w:rsidSect="00BE637E">
      <w:pgSz w:w="11906" w:h="16838"/>
      <w:pgMar w:top="284" w:right="566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A3B14"/>
    <w:multiLevelType w:val="hybridMultilevel"/>
    <w:tmpl w:val="9C669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D36"/>
    <w:rsid w:val="000076F4"/>
    <w:rsid w:val="00016BA3"/>
    <w:rsid w:val="0003266B"/>
    <w:rsid w:val="00032CCC"/>
    <w:rsid w:val="00062D8A"/>
    <w:rsid w:val="00072AA8"/>
    <w:rsid w:val="00082885"/>
    <w:rsid w:val="000C1075"/>
    <w:rsid w:val="000C4BD1"/>
    <w:rsid w:val="000C62EC"/>
    <w:rsid w:val="000E094E"/>
    <w:rsid w:val="000E757F"/>
    <w:rsid w:val="00107671"/>
    <w:rsid w:val="00120FC1"/>
    <w:rsid w:val="00140FF0"/>
    <w:rsid w:val="00143680"/>
    <w:rsid w:val="00147128"/>
    <w:rsid w:val="001477CF"/>
    <w:rsid w:val="00177DB0"/>
    <w:rsid w:val="001815A6"/>
    <w:rsid w:val="001921B4"/>
    <w:rsid w:val="001A167A"/>
    <w:rsid w:val="001B76D6"/>
    <w:rsid w:val="001E7A85"/>
    <w:rsid w:val="0026257A"/>
    <w:rsid w:val="00266414"/>
    <w:rsid w:val="00274E86"/>
    <w:rsid w:val="00283A70"/>
    <w:rsid w:val="002915BB"/>
    <w:rsid w:val="00293547"/>
    <w:rsid w:val="00293685"/>
    <w:rsid w:val="002945BF"/>
    <w:rsid w:val="002A5FAC"/>
    <w:rsid w:val="002C08E3"/>
    <w:rsid w:val="002C38F3"/>
    <w:rsid w:val="002C7E95"/>
    <w:rsid w:val="002D066A"/>
    <w:rsid w:val="0030547C"/>
    <w:rsid w:val="00353D75"/>
    <w:rsid w:val="00356246"/>
    <w:rsid w:val="003603A9"/>
    <w:rsid w:val="00361B53"/>
    <w:rsid w:val="003E4214"/>
    <w:rsid w:val="003F0BF5"/>
    <w:rsid w:val="004132AD"/>
    <w:rsid w:val="0044254C"/>
    <w:rsid w:val="004473E6"/>
    <w:rsid w:val="00462D33"/>
    <w:rsid w:val="0048457E"/>
    <w:rsid w:val="00485F4A"/>
    <w:rsid w:val="0049428E"/>
    <w:rsid w:val="004942D5"/>
    <w:rsid w:val="004A0BDE"/>
    <w:rsid w:val="004A2DCB"/>
    <w:rsid w:val="004C7D70"/>
    <w:rsid w:val="004D1BAB"/>
    <w:rsid w:val="004F2F3B"/>
    <w:rsid w:val="00517275"/>
    <w:rsid w:val="00525E79"/>
    <w:rsid w:val="0053294D"/>
    <w:rsid w:val="00574605"/>
    <w:rsid w:val="005849FC"/>
    <w:rsid w:val="005A611B"/>
    <w:rsid w:val="005F0BBB"/>
    <w:rsid w:val="00632652"/>
    <w:rsid w:val="006420ED"/>
    <w:rsid w:val="006820FD"/>
    <w:rsid w:val="006B3CE5"/>
    <w:rsid w:val="006C3271"/>
    <w:rsid w:val="007057EE"/>
    <w:rsid w:val="00724F3F"/>
    <w:rsid w:val="00737C92"/>
    <w:rsid w:val="00742819"/>
    <w:rsid w:val="007814FE"/>
    <w:rsid w:val="00791044"/>
    <w:rsid w:val="007A3849"/>
    <w:rsid w:val="007A3AAF"/>
    <w:rsid w:val="007C2DA7"/>
    <w:rsid w:val="007F134E"/>
    <w:rsid w:val="0083092B"/>
    <w:rsid w:val="00837F72"/>
    <w:rsid w:val="00842EFF"/>
    <w:rsid w:val="008919F3"/>
    <w:rsid w:val="008D05BE"/>
    <w:rsid w:val="008D11FA"/>
    <w:rsid w:val="008E097A"/>
    <w:rsid w:val="008F360B"/>
    <w:rsid w:val="008F771F"/>
    <w:rsid w:val="00924F4F"/>
    <w:rsid w:val="00942465"/>
    <w:rsid w:val="0094744A"/>
    <w:rsid w:val="00965D36"/>
    <w:rsid w:val="00966463"/>
    <w:rsid w:val="00970CD7"/>
    <w:rsid w:val="00974392"/>
    <w:rsid w:val="00980183"/>
    <w:rsid w:val="00983077"/>
    <w:rsid w:val="009B1A66"/>
    <w:rsid w:val="009C5D5D"/>
    <w:rsid w:val="00A2304A"/>
    <w:rsid w:val="00A25D30"/>
    <w:rsid w:val="00A63273"/>
    <w:rsid w:val="00A702D7"/>
    <w:rsid w:val="00A86E04"/>
    <w:rsid w:val="00A87BBC"/>
    <w:rsid w:val="00AC560C"/>
    <w:rsid w:val="00AD60A1"/>
    <w:rsid w:val="00B124DE"/>
    <w:rsid w:val="00B21BAE"/>
    <w:rsid w:val="00B23FA4"/>
    <w:rsid w:val="00B41A86"/>
    <w:rsid w:val="00B4278B"/>
    <w:rsid w:val="00B534BD"/>
    <w:rsid w:val="00B66B07"/>
    <w:rsid w:val="00B92A7C"/>
    <w:rsid w:val="00BE637E"/>
    <w:rsid w:val="00C2470A"/>
    <w:rsid w:val="00C532D5"/>
    <w:rsid w:val="00C54763"/>
    <w:rsid w:val="00C60AC5"/>
    <w:rsid w:val="00C624F2"/>
    <w:rsid w:val="00C675AF"/>
    <w:rsid w:val="00C74547"/>
    <w:rsid w:val="00C74DD6"/>
    <w:rsid w:val="00C841DA"/>
    <w:rsid w:val="00C86D4B"/>
    <w:rsid w:val="00C87D73"/>
    <w:rsid w:val="00C90F45"/>
    <w:rsid w:val="00CD1AB1"/>
    <w:rsid w:val="00CE5EC4"/>
    <w:rsid w:val="00D11872"/>
    <w:rsid w:val="00D31345"/>
    <w:rsid w:val="00D351A5"/>
    <w:rsid w:val="00D35BA5"/>
    <w:rsid w:val="00D40EC6"/>
    <w:rsid w:val="00D523C1"/>
    <w:rsid w:val="00D548BD"/>
    <w:rsid w:val="00D66937"/>
    <w:rsid w:val="00D717CC"/>
    <w:rsid w:val="00D720A6"/>
    <w:rsid w:val="00DB586E"/>
    <w:rsid w:val="00DB69E1"/>
    <w:rsid w:val="00DD25EC"/>
    <w:rsid w:val="00DE3747"/>
    <w:rsid w:val="00DE4543"/>
    <w:rsid w:val="00DF00EB"/>
    <w:rsid w:val="00E23B23"/>
    <w:rsid w:val="00E61E3C"/>
    <w:rsid w:val="00E73210"/>
    <w:rsid w:val="00E91F96"/>
    <w:rsid w:val="00EB39F4"/>
    <w:rsid w:val="00EC360F"/>
    <w:rsid w:val="00ED27A4"/>
    <w:rsid w:val="00F140D2"/>
    <w:rsid w:val="00F32C4B"/>
    <w:rsid w:val="00F537C3"/>
    <w:rsid w:val="00F86F0F"/>
    <w:rsid w:val="00F91CB5"/>
    <w:rsid w:val="00FA527A"/>
    <w:rsid w:val="00FB6DE2"/>
    <w:rsid w:val="00FD387D"/>
    <w:rsid w:val="00FD6FA7"/>
    <w:rsid w:val="00FE1278"/>
    <w:rsid w:val="00FE243C"/>
    <w:rsid w:val="00FF5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32C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32C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F32C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F32C4B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F32C4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32C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32C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F32C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F32C4B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F32C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4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iMp_f517VP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785</Words>
  <Characters>4477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4</cp:revision>
  <dcterms:created xsi:type="dcterms:W3CDTF">2020-04-10T17:53:00Z</dcterms:created>
  <dcterms:modified xsi:type="dcterms:W3CDTF">2020-04-10T18:06:00Z</dcterms:modified>
</cp:coreProperties>
</file>