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A5B" w:rsidRDefault="00D43A5B" w:rsidP="00D43A5B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6а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литература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17.04.2020</w:t>
      </w:r>
      <w:bookmarkStart w:id="0" w:name="_GoBack"/>
      <w:bookmarkEnd w:id="0"/>
    </w:p>
    <w:p w:rsidR="00D43A5B" w:rsidRDefault="00D43A5B" w:rsidP="00D43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Прочитайте стихотворение Есенина «Пороша». </w:t>
      </w:r>
    </w:p>
    <w:p w:rsidR="00D43A5B" w:rsidRPr="008F1AE4" w:rsidRDefault="00D43A5B" w:rsidP="00D43A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</w:t>
      </w:r>
      <w:r w:rsidRPr="008F1AE4">
        <w:rPr>
          <w:rFonts w:ascii="Times New Roman" w:hAnsi="Times New Roman" w:cs="Times New Roman"/>
          <w:sz w:val="28"/>
          <w:szCs w:val="28"/>
        </w:rPr>
        <w:t xml:space="preserve"> дорога превращается в «бесконечную ленту», а зимний лес становится сказочным и таинственным. Это чувство тайны и загадочности помогают передать эпитеты, олицетворения, метафоры, сравнения, которые сплавлены в этом произведении словно бы в одно целое.</w:t>
      </w:r>
    </w:p>
    <w:p w:rsidR="00D43A5B" w:rsidRPr="008F1AE4" w:rsidRDefault="00D43A5B" w:rsidP="00D43A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AE4">
        <w:rPr>
          <w:rFonts w:ascii="Times New Roman" w:hAnsi="Times New Roman" w:cs="Times New Roman"/>
          <w:b/>
          <w:bCs/>
          <w:sz w:val="28"/>
          <w:szCs w:val="28"/>
        </w:rPr>
        <w:t>В первом </w:t>
      </w:r>
      <w:r w:rsidRPr="008F1AE4">
        <w:rPr>
          <w:rFonts w:ascii="Times New Roman" w:hAnsi="Times New Roman" w:cs="Times New Roman"/>
          <w:sz w:val="28"/>
          <w:szCs w:val="28"/>
        </w:rPr>
        <w:t>четверостишии мы видим реальную картину: звенит под копытом коня мерзлая земля, укрытая утоптанным снегом, кричат на лугу серые вороны.</w:t>
      </w:r>
    </w:p>
    <w:p w:rsidR="00D43A5B" w:rsidRDefault="00D43A5B" w:rsidP="00D43A5B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8F1AE4">
        <w:rPr>
          <w:rFonts w:ascii="Times New Roman" w:hAnsi="Times New Roman" w:cs="Times New Roman"/>
          <w:b/>
          <w:bCs/>
          <w:sz w:val="28"/>
          <w:szCs w:val="28"/>
        </w:rPr>
        <w:t>Во втором</w:t>
      </w:r>
      <w:r w:rsidRPr="008F1AE4">
        <w:rPr>
          <w:rFonts w:ascii="Times New Roman" w:hAnsi="Times New Roman" w:cs="Times New Roman"/>
          <w:sz w:val="28"/>
          <w:szCs w:val="28"/>
        </w:rPr>
        <w:t> четверостишии начинается сказка:</w:t>
      </w:r>
      <w:r w:rsidRPr="008F1AE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F1AE4">
        <w:rPr>
          <w:rFonts w:ascii="Times New Roman" w:hAnsi="Times New Roman" w:cs="Times New Roman"/>
          <w:sz w:val="28"/>
          <w:szCs w:val="28"/>
        </w:rPr>
        <w:t>Заколдован невидимкой, (</w:t>
      </w:r>
      <w:r w:rsidRPr="008F1AE4">
        <w:rPr>
          <w:rFonts w:ascii="Times New Roman" w:hAnsi="Times New Roman" w:cs="Times New Roman"/>
          <w:b/>
          <w:bCs/>
          <w:sz w:val="28"/>
          <w:szCs w:val="28"/>
        </w:rPr>
        <w:t>метафора</w:t>
      </w:r>
      <w:r w:rsidRPr="008F1AE4">
        <w:rPr>
          <w:rFonts w:ascii="Times New Roman" w:hAnsi="Times New Roman" w:cs="Times New Roman"/>
          <w:sz w:val="28"/>
          <w:szCs w:val="28"/>
        </w:rPr>
        <w:t>)</w:t>
      </w:r>
      <w:r w:rsidRPr="008F1AE4">
        <w:rPr>
          <w:rFonts w:ascii="Times New Roman" w:hAnsi="Times New Roman" w:cs="Times New Roman"/>
          <w:sz w:val="28"/>
          <w:szCs w:val="28"/>
        </w:rPr>
        <w:br/>
        <w:t>Дремлет лес под сказку сна, (</w:t>
      </w:r>
      <w:r w:rsidRPr="008F1AE4">
        <w:rPr>
          <w:rFonts w:ascii="Times New Roman" w:hAnsi="Times New Roman" w:cs="Times New Roman"/>
          <w:b/>
          <w:bCs/>
          <w:sz w:val="28"/>
          <w:szCs w:val="28"/>
        </w:rPr>
        <w:t>олицетворение, метафора</w:t>
      </w:r>
      <w:r w:rsidRPr="008F1AE4">
        <w:rPr>
          <w:rFonts w:ascii="Times New Roman" w:hAnsi="Times New Roman" w:cs="Times New Roman"/>
          <w:sz w:val="28"/>
          <w:szCs w:val="28"/>
        </w:rPr>
        <w:t>)</w:t>
      </w:r>
      <w:r w:rsidRPr="008F1AE4">
        <w:rPr>
          <w:rFonts w:ascii="Times New Roman" w:hAnsi="Times New Roman" w:cs="Times New Roman"/>
          <w:sz w:val="28"/>
          <w:szCs w:val="28"/>
        </w:rPr>
        <w:br/>
        <w:t>Словно белою косынкой, (</w:t>
      </w:r>
      <w:r w:rsidRPr="008F1AE4">
        <w:rPr>
          <w:rFonts w:ascii="Times New Roman" w:hAnsi="Times New Roman" w:cs="Times New Roman"/>
          <w:b/>
          <w:bCs/>
          <w:sz w:val="28"/>
          <w:szCs w:val="28"/>
        </w:rPr>
        <w:t>сравнение, основанное на олицетворении, эпитет</w:t>
      </w:r>
      <w:r w:rsidRPr="008F1AE4">
        <w:rPr>
          <w:rFonts w:ascii="Times New Roman" w:hAnsi="Times New Roman" w:cs="Times New Roman"/>
          <w:sz w:val="28"/>
          <w:szCs w:val="28"/>
        </w:rPr>
        <w:t>)</w:t>
      </w:r>
      <w:r w:rsidRPr="008F1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F1AE4">
        <w:rPr>
          <w:rFonts w:ascii="Times New Roman" w:hAnsi="Times New Roman" w:cs="Times New Roman"/>
          <w:sz w:val="28"/>
          <w:szCs w:val="28"/>
        </w:rPr>
        <w:t>Подвязалася</w:t>
      </w:r>
      <w:proofErr w:type="spellEnd"/>
      <w:r w:rsidRPr="008F1AE4">
        <w:rPr>
          <w:rFonts w:ascii="Times New Roman" w:hAnsi="Times New Roman" w:cs="Times New Roman"/>
          <w:sz w:val="28"/>
          <w:szCs w:val="28"/>
        </w:rPr>
        <w:t xml:space="preserve"> сосна (</w:t>
      </w:r>
      <w:r w:rsidRPr="008F1AE4">
        <w:rPr>
          <w:rFonts w:ascii="Times New Roman" w:hAnsi="Times New Roman" w:cs="Times New Roman"/>
          <w:b/>
          <w:bCs/>
          <w:sz w:val="28"/>
          <w:szCs w:val="28"/>
        </w:rPr>
        <w:t>метафора</w:t>
      </w:r>
      <w:r w:rsidRPr="008F1AE4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8F1AE4">
        <w:rPr>
          <w:rFonts w:ascii="Times New Roman" w:hAnsi="Times New Roman" w:cs="Times New Roman"/>
          <w:b/>
          <w:bCs/>
          <w:sz w:val="28"/>
          <w:szCs w:val="28"/>
        </w:rPr>
        <w:br/>
        <w:t>В третьей</w:t>
      </w:r>
      <w:r w:rsidRPr="008F1AE4">
        <w:rPr>
          <w:rFonts w:ascii="Times New Roman" w:hAnsi="Times New Roman" w:cs="Times New Roman"/>
          <w:sz w:val="28"/>
          <w:szCs w:val="28"/>
        </w:rPr>
        <w:t> строфе метафора развивается, превращаясь в сравнение: </w:t>
      </w:r>
      <w:r w:rsidRPr="008F1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F1AE4">
        <w:rPr>
          <w:rFonts w:ascii="Times New Roman" w:hAnsi="Times New Roman" w:cs="Times New Roman"/>
          <w:sz w:val="28"/>
          <w:szCs w:val="28"/>
        </w:rPr>
        <w:t>Понагнулась</w:t>
      </w:r>
      <w:proofErr w:type="spellEnd"/>
      <w:r w:rsidRPr="008F1AE4">
        <w:rPr>
          <w:rFonts w:ascii="Times New Roman" w:hAnsi="Times New Roman" w:cs="Times New Roman"/>
          <w:sz w:val="28"/>
          <w:szCs w:val="28"/>
        </w:rPr>
        <w:t>, как старушка, </w:t>
      </w:r>
      <w:r w:rsidRPr="008F1AE4">
        <w:rPr>
          <w:rFonts w:ascii="Times New Roman" w:hAnsi="Times New Roman" w:cs="Times New Roman"/>
          <w:b/>
          <w:bCs/>
          <w:sz w:val="28"/>
          <w:szCs w:val="28"/>
        </w:rPr>
        <w:t>(сравнение</w:t>
      </w:r>
      <w:r w:rsidRPr="008F1AE4">
        <w:rPr>
          <w:rFonts w:ascii="Times New Roman" w:hAnsi="Times New Roman" w:cs="Times New Roman"/>
          <w:sz w:val="28"/>
          <w:szCs w:val="28"/>
        </w:rPr>
        <w:t>)</w:t>
      </w:r>
      <w:r w:rsidRPr="008F1AE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F1AE4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F1AE4">
        <w:rPr>
          <w:rFonts w:ascii="Times New Roman" w:hAnsi="Times New Roman" w:cs="Times New Roman"/>
          <w:sz w:val="28"/>
          <w:szCs w:val="28"/>
        </w:rPr>
        <w:t>Оперлася</w:t>
      </w:r>
      <w:proofErr w:type="spellEnd"/>
      <w:r w:rsidRPr="008F1AE4">
        <w:rPr>
          <w:rFonts w:ascii="Times New Roman" w:hAnsi="Times New Roman" w:cs="Times New Roman"/>
          <w:sz w:val="28"/>
          <w:szCs w:val="28"/>
        </w:rPr>
        <w:t xml:space="preserve"> на клюку, (</w:t>
      </w:r>
      <w:r w:rsidRPr="008F1AE4">
        <w:rPr>
          <w:rFonts w:ascii="Times New Roman" w:hAnsi="Times New Roman" w:cs="Times New Roman"/>
          <w:b/>
          <w:bCs/>
          <w:sz w:val="28"/>
          <w:szCs w:val="28"/>
        </w:rPr>
        <w:t>метафора</w:t>
      </w:r>
      <w:r w:rsidRPr="008F1AE4">
        <w:rPr>
          <w:rFonts w:ascii="Times New Roman" w:hAnsi="Times New Roman" w:cs="Times New Roman"/>
          <w:sz w:val="28"/>
          <w:szCs w:val="28"/>
        </w:rPr>
        <w:t>)</w:t>
      </w:r>
      <w:r w:rsidRPr="008F1AE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F1AE4">
        <w:rPr>
          <w:rFonts w:ascii="Times New Roman" w:hAnsi="Times New Roman" w:cs="Times New Roman"/>
          <w:sz w:val="28"/>
          <w:szCs w:val="28"/>
        </w:rPr>
        <w:br/>
        <w:t>А над самою макушкой</w:t>
      </w:r>
      <w:proofErr w:type="gramStart"/>
      <w:r w:rsidRPr="008F1AE4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8F1AE4">
        <w:rPr>
          <w:rFonts w:ascii="Times New Roman" w:hAnsi="Times New Roman" w:cs="Times New Roman"/>
          <w:sz w:val="28"/>
          <w:szCs w:val="28"/>
        </w:rPr>
        <w:t>олбит дятел на суку. (</w:t>
      </w:r>
      <w:r w:rsidRPr="008F1AE4">
        <w:rPr>
          <w:rFonts w:ascii="Times New Roman" w:hAnsi="Times New Roman" w:cs="Times New Roman"/>
          <w:b/>
          <w:bCs/>
          <w:sz w:val="28"/>
          <w:szCs w:val="28"/>
        </w:rPr>
        <w:t>Реальная картина</w:t>
      </w:r>
      <w:r w:rsidRPr="008F1AE4">
        <w:rPr>
          <w:rFonts w:ascii="Times New Roman" w:hAnsi="Times New Roman" w:cs="Times New Roman"/>
          <w:sz w:val="28"/>
          <w:szCs w:val="28"/>
        </w:rPr>
        <w:t>.)</w:t>
      </w:r>
    </w:p>
    <w:p w:rsidR="00D43A5B" w:rsidRDefault="00D43A5B" w:rsidP="00D43A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F1AE4">
        <w:rPr>
          <w:rFonts w:ascii="Times New Roman" w:hAnsi="Times New Roman" w:cs="Times New Roman"/>
          <w:b/>
          <w:bCs/>
          <w:sz w:val="28"/>
          <w:szCs w:val="28"/>
        </w:rPr>
        <w:t>В последней строфе</w:t>
      </w:r>
      <w:r w:rsidRPr="008F1AE4">
        <w:rPr>
          <w:rFonts w:ascii="Times New Roman" w:hAnsi="Times New Roman" w:cs="Times New Roman"/>
          <w:sz w:val="28"/>
          <w:szCs w:val="28"/>
        </w:rPr>
        <w:t> мы встречаем </w:t>
      </w:r>
      <w:r w:rsidRPr="008F1AE4">
        <w:rPr>
          <w:rFonts w:ascii="Times New Roman" w:hAnsi="Times New Roman" w:cs="Times New Roman"/>
          <w:sz w:val="28"/>
          <w:szCs w:val="28"/>
          <w:u w:val="single"/>
        </w:rPr>
        <w:t>олицетворение </w:t>
      </w:r>
      <w:r w:rsidRPr="008F1AE4">
        <w:rPr>
          <w:rFonts w:ascii="Times New Roman" w:hAnsi="Times New Roman" w:cs="Times New Roman"/>
          <w:sz w:val="28"/>
          <w:szCs w:val="28"/>
        </w:rPr>
        <w:t>(снег «стелет шаль»), объединенное с метафорой (шаль — снежный покров), и метафорическое сравнение дороги с лентой, которая «убегает вдаль» (олицетворение).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1AE4">
        <w:rPr>
          <w:rFonts w:ascii="Times New Roman" w:hAnsi="Times New Roman" w:cs="Times New Roman"/>
          <w:sz w:val="28"/>
          <w:szCs w:val="28"/>
        </w:rPr>
        <w:t>Такое сочетание изобразительных средств создает впечатление сказочности.</w:t>
      </w:r>
    </w:p>
    <w:p w:rsidR="00D43A5B" w:rsidRDefault="00D43A5B" w:rsidP="00D43A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стихотворение Ахматовой «Перед весной бывают дни такие…» Оно </w:t>
      </w:r>
      <w:r w:rsidRPr="008F1AE4">
        <w:rPr>
          <w:rFonts w:ascii="Times New Roman" w:hAnsi="Times New Roman" w:cs="Times New Roman"/>
          <w:sz w:val="28"/>
          <w:szCs w:val="28"/>
        </w:rPr>
        <w:t>состоит из 8 строк. Наступает весна — и все на свете мен</w:t>
      </w:r>
      <w:r>
        <w:rPr>
          <w:rFonts w:ascii="Times New Roman" w:hAnsi="Times New Roman" w:cs="Times New Roman"/>
          <w:sz w:val="28"/>
          <w:szCs w:val="28"/>
        </w:rPr>
        <w:t>яется: «Шумят деревья весело-су</w:t>
      </w:r>
      <w:r w:rsidRPr="008F1AE4">
        <w:rPr>
          <w:rFonts w:ascii="Times New Roman" w:hAnsi="Times New Roman" w:cs="Times New Roman"/>
          <w:sz w:val="28"/>
          <w:szCs w:val="28"/>
        </w:rPr>
        <w:t>хие, и теплый ве</w:t>
      </w:r>
      <w:r>
        <w:rPr>
          <w:rFonts w:ascii="Times New Roman" w:hAnsi="Times New Roman" w:cs="Times New Roman"/>
          <w:sz w:val="28"/>
          <w:szCs w:val="28"/>
        </w:rPr>
        <w:t>тер нежен и упруг». То, что, ка</w:t>
      </w:r>
      <w:r w:rsidRPr="008F1AE4">
        <w:rPr>
          <w:rFonts w:ascii="Times New Roman" w:hAnsi="Times New Roman" w:cs="Times New Roman"/>
          <w:sz w:val="28"/>
          <w:szCs w:val="28"/>
        </w:rPr>
        <w:t>залось бы, каждый день перед глазами — дом, песня, — обновлено дыханием весны, мысли и чувства овеяны весенней свежестью, всё вокруг становится легким и неузнаваемым.</w:t>
      </w:r>
    </w:p>
    <w:p w:rsidR="00D43A5B" w:rsidRPr="008F1AE4" w:rsidRDefault="00D43A5B" w:rsidP="00D43A5B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напишите по примеру классной работы, какие художественные средства использует Ахматова в стихотворении «Перед весной бывают дни такие…»</w:t>
      </w:r>
    </w:p>
    <w:p w:rsidR="00D43A5B" w:rsidRDefault="00D43A5B" w:rsidP="00D43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A5B" w:rsidRDefault="00D43A5B" w:rsidP="00D43A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2A4C" w:rsidRDefault="005B2A4C"/>
    <w:sectPr w:rsidR="005B2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5B"/>
    <w:rsid w:val="005B2A4C"/>
    <w:rsid w:val="00D4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Company>Microsoft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2020-04-10T05:00:00Z</dcterms:created>
  <dcterms:modified xsi:type="dcterms:W3CDTF">2020-04-10T05:01:00Z</dcterms:modified>
</cp:coreProperties>
</file>