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14.04.2020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Гандбол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правильно блокировать игроков с мячом и без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Футбол 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Почему удар по мячу подъёмом стопы самый мощный?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Лыжная подготовка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преодаливать бугры и впадины при спусках?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