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 15.04.2020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учебник: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https://ru.calameo.com/read/001384808432ac754c194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Задание: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Гандбол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Ответить на вопросы: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Какие игры помогают освоить приемы игры в мини-ганбол?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16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.04.2020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учебник: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https://ru.calameo.com/read/001384808432ac754c194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Задание: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18 Футбол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Ответить на вопросы: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Какие двигательные способности развивает игра в футбол?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17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.04.2020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учебник: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https://ru.calameo.com/read/001384808432ac754c194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Задание: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Лыжная подгатовка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Ответить на вопросы: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Какие двигательные качества развиваются в процессе занятий лыжной подготовкой?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ru.calameo.com/read/001384808432ac754c194" Id="docRId1" Type="http://schemas.openxmlformats.org/officeDocument/2006/relationships/hyperlink" /><Relationship Target="numbering.xml" Id="docRId3" Type="http://schemas.openxmlformats.org/officeDocument/2006/relationships/numbering" /><Relationship TargetMode="External" Target="https://ru.calameo.com/read/001384808432ac754c194" Id="docRId0" Type="http://schemas.openxmlformats.org/officeDocument/2006/relationships/hyperlink" /><Relationship TargetMode="External" Target="https://ru.calameo.com/read/001384808432ac754c194" Id="docRId2" Type="http://schemas.openxmlformats.org/officeDocument/2006/relationships/hyperlink" /><Relationship Target="styles.xml" Id="docRId4" Type="http://schemas.openxmlformats.org/officeDocument/2006/relationships/styles" /></Relationships>
</file>