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урок . 5б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Зайти на платформу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Видеоуроки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указанной ссылке, прослушать видео урок. 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Путешествие по Австралии.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Платформа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Видеоуроки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ссылка на урок 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https://videouroki.net/video/34-puteshestvie-po-materikam-avstraliya.html</w:t>
        </w:r>
      </w:hyperlink>
    </w:p>
    <w:p>
      <w:pPr>
        <w:spacing w:before="100" w:after="10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урока.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делает Австралию Австралией: пыль и зной пустыни или яркие краски Большого Барьерного рифа, “плюшевые медвежата” коала или замечательные прыгуны кенгуру, одичавшие кролики или бесчисленные стада овец. Но главное, конечно, сами австралийцы, их жизнь, быт, нравы и характеры. В книге английского писателя-юмориста есть любопытные строки: “Семь – слышите, не шесть, 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восемь, а именно семь! - семь универмагов, в различных городах Австралии были показаны мне с аттестацией “самого большого магазина во всем южном полушарии”. Я насчитал пять стадионов, каждый из которых был “самым крупным в южном полушарии”. Меня познакомили с очень высоким рыжеволосым джентльменом, владельцем фабрики консервированных бобов. Когда он ненадолго отлучился, мой спутник заметил, что он самый высокий рыжий директор во всем южном полушарии...”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(Дж. Микеш).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Шутка, но она передает колорит пятого континента: ведь во многом Австралия, вправду, самый... материк. “Самый... Какой?” 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Во-первых, самый маленький материк. Площадь Австралии с Океанией составляет всего 9 млн. км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что, например, в 6 раз меньше Евразии (54 млн. км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Однако Австралия – единственная в мире страна, занимающая целый материк. И как страна она примерно в 33 раза крупнее Великобритании. Материк-остров!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Во-вторых, самый сухой материк: ведь большую часть его территории занимают пустыни. Материк-пустыня!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В-третьих, самый удаленный материк, именно поэтому Австралия позже других была заселена и освоена европейцами.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В-четвертых, самый малонаселенный материк, т. к. численность населения материка сопоставима с численностью крупнейших городов мира: в Австралии проживает приблизительно 20 млн. человек, в Токио – 12 млн. человек.</w:t>
      </w:r>
    </w:p>
    <w:p>
      <w:pPr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И, наконец, самый удивительный материк с точки зрения своего органического мира: ведь там обитают многие виды животных и растений, которых не встретишь больше нигде на земном шаре. Австралия - материк реликтов - животных и растений, сохранившихся от прошлых геологических эпох.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Самый низкий по отношению к уровню моря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Самый спокойный - здесь нет действующих вулканов.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Самый плоский рельеф - в основании платформа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Весь материк занимает одно государство. Материк-государство!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тетрадочку записать ФИ, класс, дату и тему урока.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основании предложенного выше текста запишите, самое самое о материке Австралия. Пример, самый маленький,   ,    ,   ,</w:t>
      </w:r>
    </w:p>
    <w:p>
      <w:pPr>
        <w:spacing w:before="0" w:after="200" w:line="36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Домашнее задание: 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§25,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решить кроссворд, прислать получившееся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ключевое 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</w:p>
    <w:p>
      <w:pPr>
        <w:spacing w:before="0" w:after="200" w:line="360"/>
        <w:ind w:right="0" w:left="-70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10513" w:dyaOrig="7882">
          <v:rect xmlns:o="urn:schemas-microsoft-com:office:office" xmlns:v="urn:schemas-microsoft-com:vml" id="rectole0000000000" style="width:525.650000pt;height:394.10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Прислать для проверки фотографию выполненного задания (вотсап 89044462349 или Вконтакте – в личку Таисия Плямина- указав класс и фамилию!).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1" Type="http://schemas.openxmlformats.org/officeDocument/2006/relationships/oleObject"/><Relationship Target="numbering.xml" Id="docRId3" Type="http://schemas.openxmlformats.org/officeDocument/2006/relationships/numbering"/><Relationship TargetMode="External" Target="https://videouroki.net/video/34-puteshestvie-po-materikam-avstraliya.html" Id="docRId0" Type="http://schemas.openxmlformats.org/officeDocument/2006/relationships/hyperlink"/><Relationship Target="media/image0.wmf" Id="docRId2" Type="http://schemas.openxmlformats.org/officeDocument/2006/relationships/image"/><Relationship Target="styles.xml" Id="docRId4" Type="http://schemas.openxmlformats.org/officeDocument/2006/relationships/styles"/></Relationships>
</file>