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959" w:rsidRDefault="00502959" w:rsidP="0050295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15.04.2020</w:t>
      </w:r>
    </w:p>
    <w:p w:rsidR="00502959" w:rsidRDefault="00502959" w:rsidP="0050295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Математика</w:t>
      </w:r>
    </w:p>
    <w:p w:rsidR="00502959" w:rsidRDefault="00502959" w:rsidP="0050295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«Письменное деление с остатком на двузначное число. Закрепление»</w:t>
      </w:r>
    </w:p>
    <w:p w:rsidR="00502959" w:rsidRDefault="00502959" w:rsidP="0050295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1.Решение примеров</w:t>
      </w:r>
    </w:p>
    <w:p w:rsidR="00502959" w:rsidRDefault="00502959" w:rsidP="00502959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188 :</w:t>
      </w:r>
      <w:proofErr w:type="gramEnd"/>
      <w:r>
        <w:rPr>
          <w:rFonts w:ascii="Times New Roman" w:hAnsi="Times New Roman" w:cs="Times New Roman"/>
          <w:sz w:val="28"/>
        </w:rPr>
        <w:t xml:space="preserve"> 37              166 : 54            539 : 84</w:t>
      </w:r>
    </w:p>
    <w:p w:rsidR="00502959" w:rsidRDefault="00502959" w:rsidP="0050295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2.Работа по учебнику</w:t>
      </w:r>
    </w:p>
    <w:p w:rsidR="00502959" w:rsidRDefault="00502959" w:rsidP="0050295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1)Магический квадрат (с.58)</w:t>
      </w:r>
    </w:p>
    <w:p w:rsidR="00502959" w:rsidRDefault="00502959" w:rsidP="0050295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2)Выполнить №217</w:t>
      </w:r>
    </w:p>
    <w:p w:rsidR="00502959" w:rsidRDefault="00502959" w:rsidP="0050295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 задание: №215, №216</w:t>
      </w:r>
    </w:p>
    <w:p w:rsidR="00C20B97" w:rsidRDefault="00C20B97"/>
    <w:sectPr w:rsidR="00C20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959"/>
    <w:rsid w:val="00502959"/>
    <w:rsid w:val="00C2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2220"/>
  <w15:chartTrackingRefBased/>
  <w15:docId w15:val="{EBA5C670-7C8F-405E-ACA1-A477DD64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95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>SPecialiST RePack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2020-04-11T11:06:00Z</dcterms:created>
  <dcterms:modified xsi:type="dcterms:W3CDTF">2020-04-11T11:07:00Z</dcterms:modified>
</cp:coreProperties>
</file>