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E" w:rsidRDefault="00F50EFE" w:rsidP="00F50EFE">
      <w:pPr>
        <w:ind w:left="283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14.04.2020</w:t>
      </w:r>
    </w:p>
    <w:p w:rsidR="00F50EFE" w:rsidRDefault="00F50EFE" w:rsidP="00F50E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Русский язык </w:t>
      </w:r>
    </w:p>
    <w:p w:rsidR="00F50EFE" w:rsidRDefault="00F50EFE" w:rsidP="00F50E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«Время глагола»</w:t>
      </w:r>
    </w:p>
    <w:p w:rsidR="00F50EFE" w:rsidRDefault="00F50EFE" w:rsidP="00F50E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РЭШ Урок №60</w:t>
      </w:r>
    </w:p>
    <w:p w:rsidR="00F50EFE" w:rsidRDefault="00F50EFE" w:rsidP="00F50E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1.Посмотреть видео на платформе РЭШ (по возможности)</w:t>
      </w:r>
    </w:p>
    <w:p w:rsidR="00F50EFE" w:rsidRDefault="00F50EFE" w:rsidP="00F50E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2.Прочитать следующие сведения:</w:t>
      </w:r>
    </w:p>
    <w:p w:rsidR="00F50EFE" w:rsidRDefault="00F50EFE" w:rsidP="00F50EFE">
      <w:pPr>
        <w:pStyle w:val="a3"/>
        <w:shd w:val="clear" w:color="auto" w:fill="FFFFFF"/>
        <w:spacing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 Мы постоянно пользуемся глаголами в речи. Есть такие понятия как: </w:t>
      </w:r>
      <w:r>
        <w:rPr>
          <w:b/>
          <w:color w:val="1D1D1B"/>
          <w:sz w:val="28"/>
          <w:szCs w:val="30"/>
        </w:rPr>
        <w:t>момент речи</w:t>
      </w:r>
      <w:r>
        <w:rPr>
          <w:color w:val="1D1D1B"/>
          <w:sz w:val="28"/>
          <w:szCs w:val="30"/>
        </w:rPr>
        <w:t xml:space="preserve">, </w:t>
      </w:r>
      <w:r>
        <w:rPr>
          <w:b/>
          <w:color w:val="1D1D1B"/>
          <w:sz w:val="28"/>
          <w:szCs w:val="30"/>
        </w:rPr>
        <w:t>ДО момента речи</w:t>
      </w:r>
      <w:r>
        <w:rPr>
          <w:color w:val="1D1D1B"/>
          <w:sz w:val="28"/>
          <w:szCs w:val="30"/>
        </w:rPr>
        <w:t xml:space="preserve"> и </w:t>
      </w:r>
      <w:r>
        <w:rPr>
          <w:b/>
          <w:color w:val="1D1D1B"/>
          <w:sz w:val="28"/>
          <w:szCs w:val="30"/>
        </w:rPr>
        <w:t>ПОСЛЕ момента речи</w:t>
      </w:r>
      <w:r>
        <w:rPr>
          <w:color w:val="1D1D1B"/>
          <w:sz w:val="28"/>
          <w:szCs w:val="30"/>
        </w:rPr>
        <w:t>.</w:t>
      </w:r>
    </w:p>
    <w:p w:rsidR="00F50EFE" w:rsidRDefault="00F50EFE" w:rsidP="00F50EFE">
      <w:pPr>
        <w:pStyle w:val="a3"/>
        <w:shd w:val="clear" w:color="auto" w:fill="FFFFFF"/>
        <w:spacing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 В </w:t>
      </w:r>
      <w:r>
        <w:rPr>
          <w:b/>
          <w:color w:val="1D1D1B"/>
          <w:sz w:val="28"/>
          <w:szCs w:val="30"/>
        </w:rPr>
        <w:t>момент речи</w:t>
      </w:r>
      <w:r>
        <w:rPr>
          <w:color w:val="1D1D1B"/>
          <w:sz w:val="28"/>
          <w:szCs w:val="30"/>
        </w:rPr>
        <w:t xml:space="preserve"> обычно вы употребляете глаголы в </w:t>
      </w:r>
      <w:r>
        <w:rPr>
          <w:b/>
          <w:i/>
          <w:color w:val="1D1D1B"/>
          <w:sz w:val="28"/>
          <w:szCs w:val="30"/>
        </w:rPr>
        <w:t>настоящем времени</w:t>
      </w:r>
      <w:r>
        <w:rPr>
          <w:color w:val="1D1D1B"/>
          <w:sz w:val="28"/>
          <w:szCs w:val="30"/>
        </w:rPr>
        <w:t>:</w:t>
      </w:r>
    </w:p>
    <w:p w:rsidR="00F50EFE" w:rsidRDefault="00F50EFE" w:rsidP="00F50EFE">
      <w:pPr>
        <w:pStyle w:val="a3"/>
        <w:shd w:val="clear" w:color="auto" w:fill="FFFFFF"/>
        <w:spacing w:after="0" w:afterAutospacing="0"/>
        <w:jc w:val="both"/>
        <w:rPr>
          <w:color w:val="1D1D1B"/>
          <w:sz w:val="28"/>
          <w:szCs w:val="30"/>
        </w:rPr>
      </w:pP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Привет! Что </w:t>
      </w:r>
      <w:r>
        <w:rPr>
          <w:rStyle w:val="a5"/>
          <w:b/>
          <w:color w:val="1D1D1B"/>
          <w:sz w:val="28"/>
          <w:szCs w:val="30"/>
        </w:rPr>
        <w:t>делаешь</w:t>
      </w:r>
      <w:r>
        <w:rPr>
          <w:color w:val="1D1D1B"/>
          <w:sz w:val="28"/>
          <w:szCs w:val="30"/>
        </w:rPr>
        <w:t>?</w:t>
      </w: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Привет, </w:t>
      </w:r>
      <w:r>
        <w:rPr>
          <w:rStyle w:val="a5"/>
          <w:b/>
          <w:color w:val="1D1D1B"/>
          <w:sz w:val="28"/>
          <w:szCs w:val="30"/>
        </w:rPr>
        <w:t>иду</w:t>
      </w:r>
      <w:r>
        <w:rPr>
          <w:color w:val="1D1D1B"/>
          <w:sz w:val="28"/>
          <w:szCs w:val="30"/>
        </w:rPr>
        <w:t> к бабушке, с тобой </w:t>
      </w:r>
      <w:r>
        <w:rPr>
          <w:rStyle w:val="a5"/>
          <w:b/>
          <w:color w:val="1D1D1B"/>
          <w:sz w:val="28"/>
          <w:szCs w:val="30"/>
        </w:rPr>
        <w:t>разговариваю</w:t>
      </w:r>
      <w:r>
        <w:rPr>
          <w:rStyle w:val="a5"/>
          <w:color w:val="1D1D1B"/>
          <w:sz w:val="28"/>
          <w:szCs w:val="30"/>
        </w:rPr>
        <w:t>.</w:t>
      </w:r>
    </w:p>
    <w:p w:rsidR="00F50EFE" w:rsidRDefault="00F50EFE" w:rsidP="00F50EFE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</w:p>
    <w:p w:rsidR="00F50EFE" w:rsidRDefault="00F50EFE" w:rsidP="00F50EFE">
      <w:pPr>
        <w:pStyle w:val="a3"/>
        <w:shd w:val="clear" w:color="auto" w:fill="FFFFFF"/>
        <w:spacing w:after="30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 Глаголы </w:t>
      </w:r>
      <w:r>
        <w:rPr>
          <w:b/>
          <w:i/>
          <w:color w:val="1D1D1B"/>
          <w:sz w:val="28"/>
          <w:szCs w:val="30"/>
        </w:rPr>
        <w:t>прошедшего времени</w:t>
      </w:r>
      <w:r>
        <w:rPr>
          <w:color w:val="1D1D1B"/>
          <w:sz w:val="28"/>
          <w:szCs w:val="30"/>
        </w:rPr>
        <w:t xml:space="preserve"> вы употребляете, когда говорите о действиях, которые происходили до начала разговора (</w:t>
      </w:r>
      <w:r>
        <w:rPr>
          <w:b/>
          <w:color w:val="1D1D1B"/>
          <w:sz w:val="28"/>
          <w:szCs w:val="30"/>
        </w:rPr>
        <w:t>до момента речи</w:t>
      </w:r>
      <w:r>
        <w:rPr>
          <w:color w:val="1D1D1B"/>
          <w:sz w:val="28"/>
          <w:szCs w:val="30"/>
        </w:rPr>
        <w:t>):</w:t>
      </w: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Я вчера тебе </w:t>
      </w:r>
      <w:r>
        <w:rPr>
          <w:rStyle w:val="a5"/>
          <w:b/>
          <w:color w:val="1D1D1B"/>
          <w:sz w:val="28"/>
          <w:szCs w:val="30"/>
        </w:rPr>
        <w:t>звонил</w:t>
      </w:r>
      <w:r>
        <w:rPr>
          <w:color w:val="1D1D1B"/>
          <w:sz w:val="28"/>
          <w:szCs w:val="30"/>
        </w:rPr>
        <w:t>, но ты не </w:t>
      </w:r>
      <w:r>
        <w:rPr>
          <w:rStyle w:val="a5"/>
          <w:b/>
          <w:color w:val="1D1D1B"/>
          <w:sz w:val="28"/>
          <w:szCs w:val="30"/>
        </w:rPr>
        <w:t>брала</w:t>
      </w:r>
      <w:r>
        <w:rPr>
          <w:color w:val="1D1D1B"/>
          <w:sz w:val="28"/>
          <w:szCs w:val="30"/>
        </w:rPr>
        <w:t> трубку.</w:t>
      </w: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Извини, я </w:t>
      </w:r>
      <w:r>
        <w:rPr>
          <w:rStyle w:val="a5"/>
          <w:b/>
          <w:color w:val="1D1D1B"/>
          <w:sz w:val="28"/>
          <w:szCs w:val="30"/>
        </w:rPr>
        <w:t>была</w:t>
      </w:r>
      <w:r>
        <w:rPr>
          <w:color w:val="1D1D1B"/>
          <w:sz w:val="28"/>
          <w:szCs w:val="30"/>
        </w:rPr>
        <w:t> в бассейне, </w:t>
      </w:r>
      <w:r>
        <w:rPr>
          <w:rStyle w:val="a5"/>
          <w:b/>
          <w:color w:val="1D1D1B"/>
          <w:sz w:val="28"/>
          <w:szCs w:val="30"/>
        </w:rPr>
        <w:t>плавала</w:t>
      </w:r>
      <w:r>
        <w:rPr>
          <w:color w:val="1D1D1B"/>
          <w:sz w:val="28"/>
          <w:szCs w:val="30"/>
        </w:rPr>
        <w:t>, пока </w:t>
      </w:r>
      <w:r>
        <w:rPr>
          <w:rStyle w:val="a5"/>
          <w:b/>
          <w:color w:val="1D1D1B"/>
          <w:sz w:val="28"/>
          <w:szCs w:val="30"/>
        </w:rPr>
        <w:t>добежала</w:t>
      </w:r>
      <w:r>
        <w:rPr>
          <w:color w:val="1D1D1B"/>
          <w:sz w:val="28"/>
          <w:szCs w:val="30"/>
        </w:rPr>
        <w:t>, вызов </w:t>
      </w:r>
      <w:r>
        <w:rPr>
          <w:rStyle w:val="a5"/>
          <w:b/>
          <w:color w:val="1D1D1B"/>
          <w:sz w:val="28"/>
          <w:szCs w:val="30"/>
        </w:rPr>
        <w:t>закончился</w:t>
      </w:r>
      <w:r>
        <w:rPr>
          <w:color w:val="1D1D1B"/>
          <w:sz w:val="28"/>
          <w:szCs w:val="30"/>
        </w:rPr>
        <w:t>.</w:t>
      </w:r>
    </w:p>
    <w:p w:rsidR="00F50EFE" w:rsidRDefault="00F50EFE" w:rsidP="00F50EFE">
      <w:pPr>
        <w:pStyle w:val="a3"/>
        <w:shd w:val="clear" w:color="auto" w:fill="FFFFFF"/>
        <w:spacing w:after="300" w:afterAutospacing="0"/>
        <w:jc w:val="both"/>
        <w:rPr>
          <w:b/>
          <w:i/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 xml:space="preserve">      А когда вам надо рассказать о действиях, которые только будут происходить (</w:t>
      </w:r>
      <w:r>
        <w:rPr>
          <w:b/>
          <w:color w:val="1D1D1B"/>
          <w:sz w:val="28"/>
          <w:szCs w:val="30"/>
        </w:rPr>
        <w:t>после момента речи</w:t>
      </w:r>
      <w:r>
        <w:rPr>
          <w:color w:val="1D1D1B"/>
          <w:sz w:val="28"/>
          <w:szCs w:val="30"/>
        </w:rPr>
        <w:t xml:space="preserve">), вы используете глаголы </w:t>
      </w:r>
      <w:r>
        <w:rPr>
          <w:b/>
          <w:i/>
          <w:color w:val="1D1D1B"/>
          <w:sz w:val="28"/>
          <w:szCs w:val="30"/>
        </w:rPr>
        <w:t>в будущем времени:</w:t>
      </w: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А завтра в бассейн </w:t>
      </w:r>
      <w:r>
        <w:rPr>
          <w:rStyle w:val="a5"/>
          <w:b/>
          <w:color w:val="1D1D1B"/>
          <w:sz w:val="28"/>
          <w:szCs w:val="30"/>
        </w:rPr>
        <w:t>пойдёшь</w:t>
      </w:r>
      <w:r>
        <w:rPr>
          <w:color w:val="1D1D1B"/>
          <w:sz w:val="28"/>
          <w:szCs w:val="30"/>
        </w:rPr>
        <w:t>? Можно, я с тобой </w:t>
      </w:r>
      <w:r>
        <w:rPr>
          <w:rStyle w:val="a5"/>
          <w:b/>
          <w:color w:val="1D1D1B"/>
          <w:sz w:val="28"/>
          <w:szCs w:val="30"/>
        </w:rPr>
        <w:t>пойду</w:t>
      </w:r>
      <w:r>
        <w:rPr>
          <w:color w:val="1D1D1B"/>
          <w:sz w:val="28"/>
          <w:szCs w:val="30"/>
        </w:rPr>
        <w:t>?</w:t>
      </w:r>
    </w:p>
    <w:p w:rsidR="00F50EFE" w:rsidRDefault="00F50EFE" w:rsidP="00F50EFE">
      <w:pPr>
        <w:pStyle w:val="a3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30"/>
        </w:rPr>
      </w:pPr>
      <w:r>
        <w:rPr>
          <w:color w:val="1D1D1B"/>
          <w:sz w:val="28"/>
          <w:szCs w:val="30"/>
        </w:rPr>
        <w:t>– Отличная идея! </w:t>
      </w:r>
      <w:r>
        <w:rPr>
          <w:rStyle w:val="a5"/>
          <w:b/>
          <w:color w:val="1D1D1B"/>
          <w:sz w:val="28"/>
          <w:szCs w:val="30"/>
        </w:rPr>
        <w:t>Будем учиться</w:t>
      </w:r>
      <w:r>
        <w:rPr>
          <w:color w:val="1D1D1B"/>
          <w:sz w:val="28"/>
          <w:szCs w:val="30"/>
        </w:rPr>
        <w:t> плавать вместе!</w:t>
      </w: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3.Работа по учебнику (с.71)</w:t>
      </w: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0EFE" w:rsidRDefault="00F50EFE" w:rsidP="00F50EF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№146 (устно)</w:t>
      </w: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2) Выполнить №147 (письменно)</w:t>
      </w: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4.Домашнее задание: выписать все глаголы из №145 и определить время (время записать в скобках)</w:t>
      </w:r>
    </w:p>
    <w:p w:rsidR="00F50EFE" w:rsidRDefault="00F50EFE" w:rsidP="00F50EF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Образец:</w:t>
      </w:r>
      <w:r>
        <w:rPr>
          <w:rFonts w:ascii="Times New Roman" w:hAnsi="Times New Roman" w:cs="Times New Roman"/>
          <w:sz w:val="28"/>
        </w:rPr>
        <w:t xml:space="preserve"> Существует (наст. вр.)</w:t>
      </w:r>
    </w:p>
    <w:p w:rsidR="00F50EFE" w:rsidRDefault="00F50EFE" w:rsidP="00F50EFE"/>
    <w:p w:rsidR="00A17C72" w:rsidRDefault="00A17C72">
      <w:bookmarkStart w:id="0" w:name="_GoBack"/>
      <w:bookmarkEnd w:id="0"/>
    </w:p>
    <w:sectPr w:rsidR="00A17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E403A"/>
    <w:multiLevelType w:val="hybridMultilevel"/>
    <w:tmpl w:val="1878F1D6"/>
    <w:lvl w:ilvl="0" w:tplc="F11098BE">
      <w:start w:val="1"/>
      <w:numFmt w:val="decimal"/>
      <w:lvlText w:val="%1)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FE"/>
    <w:rsid w:val="00A17C72"/>
    <w:rsid w:val="00F5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311"/>
  <w15:chartTrackingRefBased/>
  <w15:docId w15:val="{3685EA46-842B-4ECF-8A62-D06FD74C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0EFE"/>
    <w:pPr>
      <w:ind w:left="720"/>
      <w:contextualSpacing/>
    </w:pPr>
  </w:style>
  <w:style w:type="character" w:styleId="a5">
    <w:name w:val="Emphasis"/>
    <w:basedOn w:val="a0"/>
    <w:uiPriority w:val="20"/>
    <w:qFormat/>
    <w:rsid w:val="00F50E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2020-04-10T15:46:00Z</dcterms:created>
  <dcterms:modified xsi:type="dcterms:W3CDTF">2020-04-10T15:48:00Z</dcterms:modified>
</cp:coreProperties>
</file>