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91F6E" w:rsidRPr="00F91F6E" w:rsidRDefault="002E7469" w:rsidP="00F91F6E">
      <w:pPr>
        <w:spacing w:after="0" w:line="256" w:lineRule="auto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14</w:t>
      </w:r>
      <w:r w:rsidR="00F91F6E" w:rsidRPr="00F91F6E">
        <w:rPr>
          <w:rFonts w:ascii="Times New Roman" w:eastAsia="Calibri" w:hAnsi="Times New Roman" w:cs="Times New Roman"/>
          <w:b/>
          <w:sz w:val="28"/>
          <w:szCs w:val="28"/>
        </w:rPr>
        <w:t xml:space="preserve">.04 </w:t>
      </w:r>
    </w:p>
    <w:p w:rsidR="00F91F6E" w:rsidRPr="00F91F6E" w:rsidRDefault="00F91F6E" w:rsidP="00F91F6E">
      <w:pPr>
        <w:spacing w:after="0" w:line="256" w:lineRule="auto"/>
        <w:rPr>
          <w:rFonts w:ascii="Times New Roman" w:eastAsia="Calibri" w:hAnsi="Times New Roman" w:cs="Times New Roman"/>
          <w:b/>
          <w:sz w:val="28"/>
          <w:szCs w:val="28"/>
        </w:rPr>
      </w:pPr>
      <w:r w:rsidRPr="00F91F6E">
        <w:rPr>
          <w:rFonts w:ascii="Times New Roman" w:eastAsia="Calibri" w:hAnsi="Times New Roman" w:cs="Times New Roman"/>
          <w:b/>
          <w:sz w:val="28"/>
          <w:szCs w:val="28"/>
        </w:rPr>
        <w:t xml:space="preserve">Тема: </w:t>
      </w:r>
      <w:r w:rsidRPr="00F91F6E">
        <w:rPr>
          <w:rFonts w:ascii="Times New Roman" w:eastAsia="Times New Roman" w:hAnsi="Times New Roman" w:cs="Times New Roman"/>
          <w:b/>
          <w:color w:val="242729"/>
          <w:sz w:val="28"/>
          <w:szCs w:val="28"/>
          <w:lang w:eastAsia="ru-RU"/>
        </w:rPr>
        <w:t>«Наши проекты. «Пословицы и поговорки».</w:t>
      </w:r>
    </w:p>
    <w:p w:rsidR="00F91F6E" w:rsidRPr="00F91F6E" w:rsidRDefault="00F91F6E" w:rsidP="00F91F6E">
      <w:pPr>
        <w:spacing w:after="0" w:line="256" w:lineRule="auto"/>
        <w:rPr>
          <w:rFonts w:ascii="Times New Roman" w:eastAsia="Times New Roman" w:hAnsi="Times New Roman" w:cs="Times New Roman"/>
          <w:color w:val="242729"/>
          <w:sz w:val="28"/>
          <w:szCs w:val="28"/>
          <w:lang w:eastAsia="ru-RU"/>
        </w:rPr>
      </w:pPr>
      <w:r w:rsidRPr="00F91F6E">
        <w:rPr>
          <w:rFonts w:ascii="Times New Roman" w:eastAsia="Times New Roman" w:hAnsi="Times New Roman" w:cs="Times New Roman"/>
          <w:color w:val="242729"/>
          <w:sz w:val="28"/>
          <w:szCs w:val="28"/>
          <w:lang w:eastAsia="ru-RU"/>
        </w:rPr>
        <w:t>1. Работа по учебнику (стр. 92): упр. 1 – в тетрадь</w:t>
      </w:r>
      <w:r w:rsidR="007345F0">
        <w:rPr>
          <w:rFonts w:ascii="Times New Roman" w:eastAsia="Times New Roman" w:hAnsi="Times New Roman" w:cs="Times New Roman"/>
          <w:color w:val="242729"/>
          <w:sz w:val="28"/>
          <w:szCs w:val="28"/>
          <w:lang w:eastAsia="ru-RU"/>
        </w:rPr>
        <w:t xml:space="preserve"> </w:t>
      </w:r>
      <w:r w:rsidR="007345F0">
        <w:rPr>
          <w:rFonts w:ascii="Times New Roman" w:eastAsia="Times New Roman" w:hAnsi="Times New Roman" w:cs="Times New Roman"/>
          <w:b/>
          <w:color w:val="242729"/>
          <w:sz w:val="28"/>
          <w:szCs w:val="28"/>
          <w:lang w:eastAsia="ru-RU"/>
        </w:rPr>
        <w:t>(выделить окончания глаголов 2 лица единственного числа и указать спряжение)</w:t>
      </w:r>
      <w:proofErr w:type="gramStart"/>
      <w:r w:rsidR="007345F0">
        <w:rPr>
          <w:rFonts w:ascii="Times New Roman" w:eastAsia="Times New Roman" w:hAnsi="Times New Roman" w:cs="Times New Roman"/>
          <w:b/>
          <w:color w:val="242729"/>
          <w:sz w:val="28"/>
          <w:szCs w:val="28"/>
          <w:lang w:eastAsia="ru-RU"/>
        </w:rPr>
        <w:t xml:space="preserve"> </w:t>
      </w:r>
      <w:r w:rsidRPr="00F91F6E">
        <w:rPr>
          <w:rFonts w:ascii="Times New Roman" w:eastAsia="Times New Roman" w:hAnsi="Times New Roman" w:cs="Times New Roman"/>
          <w:color w:val="242729"/>
          <w:sz w:val="28"/>
          <w:szCs w:val="28"/>
          <w:lang w:eastAsia="ru-RU"/>
        </w:rPr>
        <w:t>,</w:t>
      </w:r>
      <w:proofErr w:type="gramEnd"/>
      <w:r w:rsidRPr="00F91F6E">
        <w:rPr>
          <w:rFonts w:ascii="Times New Roman" w:eastAsia="Times New Roman" w:hAnsi="Times New Roman" w:cs="Times New Roman"/>
          <w:color w:val="242729"/>
          <w:sz w:val="28"/>
          <w:szCs w:val="28"/>
          <w:lang w:eastAsia="ru-RU"/>
        </w:rPr>
        <w:t xml:space="preserve"> упр. 2 – устно.</w:t>
      </w:r>
    </w:p>
    <w:p w:rsidR="00F91F6E" w:rsidRPr="00F91F6E" w:rsidRDefault="00F91F6E" w:rsidP="00F91F6E">
      <w:pPr>
        <w:spacing w:after="0" w:line="256" w:lineRule="auto"/>
        <w:rPr>
          <w:rFonts w:ascii="Times New Roman" w:eastAsia="Times New Roman" w:hAnsi="Times New Roman" w:cs="Times New Roman"/>
          <w:color w:val="242729"/>
          <w:sz w:val="28"/>
          <w:szCs w:val="28"/>
          <w:lang w:eastAsia="ru-RU"/>
        </w:rPr>
      </w:pPr>
      <w:r w:rsidRPr="00F91F6E">
        <w:rPr>
          <w:rFonts w:ascii="Times New Roman" w:eastAsia="Times New Roman" w:hAnsi="Times New Roman" w:cs="Times New Roman"/>
          <w:color w:val="242729"/>
          <w:sz w:val="28"/>
          <w:szCs w:val="28"/>
          <w:lang w:eastAsia="ru-RU"/>
        </w:rPr>
        <w:t xml:space="preserve">2. </w:t>
      </w:r>
      <w:proofErr w:type="gramStart"/>
      <w:r w:rsidRPr="007345F0">
        <w:rPr>
          <w:rFonts w:ascii="Times New Roman" w:eastAsia="Times New Roman" w:hAnsi="Times New Roman" w:cs="Times New Roman"/>
          <w:b/>
          <w:color w:val="242729"/>
          <w:sz w:val="28"/>
          <w:szCs w:val="28"/>
          <w:lang w:eastAsia="ru-RU"/>
        </w:rPr>
        <w:t>Обратная связь</w:t>
      </w:r>
      <w:r w:rsidRPr="00F91F6E">
        <w:rPr>
          <w:rFonts w:ascii="Times New Roman" w:eastAsia="Times New Roman" w:hAnsi="Times New Roman" w:cs="Times New Roman"/>
          <w:color w:val="242729"/>
          <w:sz w:val="28"/>
          <w:szCs w:val="28"/>
          <w:lang w:eastAsia="ru-RU"/>
        </w:rPr>
        <w:t xml:space="preserve">: </w:t>
      </w:r>
      <w:r w:rsidR="007345F0">
        <w:rPr>
          <w:rFonts w:ascii="Times New Roman" w:eastAsia="Times New Roman" w:hAnsi="Times New Roman" w:cs="Times New Roman"/>
          <w:color w:val="242729"/>
          <w:sz w:val="28"/>
          <w:szCs w:val="28"/>
          <w:lang w:eastAsia="ru-RU"/>
        </w:rPr>
        <w:t>объяснить значение 2-х любых пословиц (поговорок) из упр. 1</w:t>
      </w:r>
      <w:bookmarkStart w:id="0" w:name="_GoBack"/>
      <w:bookmarkEnd w:id="0"/>
      <w:r w:rsidR="007345F0">
        <w:rPr>
          <w:rFonts w:ascii="Times New Roman" w:eastAsia="Times New Roman" w:hAnsi="Times New Roman" w:cs="Times New Roman"/>
          <w:color w:val="242729"/>
          <w:sz w:val="28"/>
          <w:szCs w:val="28"/>
          <w:lang w:eastAsia="ru-RU"/>
        </w:rPr>
        <w:t xml:space="preserve">, аудиофайл прислать учителю). </w:t>
      </w:r>
      <w:proofErr w:type="gramEnd"/>
    </w:p>
    <w:p w:rsidR="00627009" w:rsidRDefault="00627009"/>
    <w:sectPr w:rsidR="0062700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1F6E"/>
    <w:rsid w:val="002E7469"/>
    <w:rsid w:val="00324AA6"/>
    <w:rsid w:val="00627009"/>
    <w:rsid w:val="007345F0"/>
    <w:rsid w:val="00F91F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7550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46</Words>
  <Characters>265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 Гондаренко</dc:creator>
  <cp:lastModifiedBy>Татьяна Гондаренко</cp:lastModifiedBy>
  <cp:revision>5</cp:revision>
  <dcterms:created xsi:type="dcterms:W3CDTF">2020-03-26T13:55:00Z</dcterms:created>
  <dcterms:modified xsi:type="dcterms:W3CDTF">2020-04-10T11:37:00Z</dcterms:modified>
</cp:coreProperties>
</file>