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65" w:rsidRDefault="00B55565" w:rsidP="00B55565">
      <w:r>
        <w:t>16.04.2020г.  Русский  язык.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Тема. Неопределённая форма глаголов.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B55565" w:rsidRPr="00F16C0A" w:rsidRDefault="00B55565" w:rsidP="00B555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определять неопределённую форму глагола.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Правила</w:t>
      </w: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Глаголы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которые отвечают на вопросы что делать? что сделать? стоят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в неопределённой форме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 </w:t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Неопределённая форма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 – это начальная форма глагола. Глаголы в неопределённой форме оканчиваются на </w:t>
      </w:r>
      <w:proofErr w:type="gram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-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</w:t>
      </w:r>
      <w:proofErr w:type="gram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-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ть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-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чь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Глаголы, которые отвечают на вопросы что делать? что сделать? стоят в неопределённой форме. Неопределённая форма – это начальная форма глагола. Глаголы в неопределённой форме оканчиваются на - 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ти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, - 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ть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, - 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чь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Часто неопределённая форма глагола используется во фразеологизмах.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gram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Жить чужим умом, клевать носом, взять себя в руки, обвести вокруг пальца, бить баклуши, бросать слова на ветер, выходить сухим из воды, бежать слом голову, вешать нос, витать в облаках, задать головомойку, зарубить на носу, ждать у моря погоды, дать слово, дрожать как осиновый лист, писать как курица лапой, ходить на голове, считать ворон, держать язык за зубами.</w:t>
      </w:r>
      <w:proofErr w:type="gramEnd"/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</w:t>
      </w: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ешения заданий</w:t>
      </w:r>
      <w:proofErr w:type="gramStart"/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:</w:t>
      </w:r>
      <w:proofErr w:type="gramEnd"/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Глаголы.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Разбейте слова на две группы.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Подкрадываться, лазать, смотреть, нарисовать, объяснить, морозить, открывать, перелезать, вылететь, подглядеть.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 Вспомните </w:t>
      </w:r>
      <w:proofErr w:type="spellStart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опреление</w:t>
      </w:r>
      <w:proofErr w:type="spellEnd"/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глагола в неопределённой форме.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tbl>
      <w:tblPr>
        <w:tblW w:w="0" w:type="auto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100"/>
      </w:tblGrid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подкрадываться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нарисовать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объяснить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смотреть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вылететь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морозить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подглядеть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перелезать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Глаголы в неопределённой форме.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Заполните таблицу. Допишите однокоренные слова – глаголы в неопределённой форме.</w:t>
      </w:r>
    </w:p>
    <w:tbl>
      <w:tblPr>
        <w:tblW w:w="0" w:type="auto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283"/>
      </w:tblGrid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Глаголы в неопределённой форме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Бегущий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Подсказка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lastRenderedPageBreak/>
        <w:t>Подсказка: 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Вспомните опре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</w:t>
      </w:r>
      <w:r w:rsidRPr="00F16C0A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ление глагола в неопределённой форме.</w:t>
      </w:r>
    </w:p>
    <w:p w:rsidR="00B55565" w:rsidRPr="00F16C0A" w:rsidRDefault="00B55565" w:rsidP="00B55565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F16C0A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tbl>
      <w:tblPr>
        <w:tblW w:w="0" w:type="auto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7694"/>
      </w:tblGrid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Глаголы в неопределённой форме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Зеленеть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Бегущий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Бежать, </w:t>
            </w: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 варианты </w:t>
            </w:r>
            <w:proofErr w:type="gramStart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добежать</w:t>
            </w:r>
            <w:proofErr w:type="gramEnd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забежать, подбежать, выбежать, отбежать, перебежать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Белеть, </w:t>
            </w: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 варианты</w:t>
            </w:r>
          </w:p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забелить, выбелить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Смеяться, </w:t>
            </w: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 варианты </w:t>
            </w:r>
            <w:proofErr w:type="gramStart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засмеяться</w:t>
            </w:r>
            <w:proofErr w:type="gramEnd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высмеять</w:t>
            </w:r>
          </w:p>
        </w:tc>
      </w:tr>
      <w:tr w:rsidR="00B55565" w:rsidRPr="00F16C0A" w:rsidTr="005451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Подсказка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565" w:rsidRPr="00F16C0A" w:rsidRDefault="00B55565" w:rsidP="00545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Подсказать, </w:t>
            </w:r>
            <w:r w:rsidRPr="00F16C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 варианты </w:t>
            </w:r>
            <w:proofErr w:type="gramStart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подсказывать</w:t>
            </w:r>
            <w:proofErr w:type="gramEnd"/>
            <w:r w:rsidRPr="00F16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пересказывать, высказывать, рассказывать</w:t>
            </w:r>
          </w:p>
        </w:tc>
      </w:tr>
    </w:tbl>
    <w:p w:rsidR="00B55565" w:rsidRDefault="00B55565" w:rsidP="00B55565">
      <w:r>
        <w:t>Домашнее  задание</w:t>
      </w:r>
      <w:proofErr w:type="gramStart"/>
      <w:r>
        <w:t xml:space="preserve"> :</w:t>
      </w:r>
      <w:proofErr w:type="gramEnd"/>
      <w:r>
        <w:t xml:space="preserve"> учебник русского языка стр.106 упр.181 (устно), стр.107,упр.184(письменно).</w:t>
      </w:r>
    </w:p>
    <w:p w:rsidR="00295DF5" w:rsidRDefault="00B55565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792B"/>
    <w:multiLevelType w:val="multilevel"/>
    <w:tmpl w:val="76A4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B55565"/>
    <w:rsid w:val="002623D4"/>
    <w:rsid w:val="00783F89"/>
    <w:rsid w:val="007A145C"/>
    <w:rsid w:val="008A6E0C"/>
    <w:rsid w:val="00AD2666"/>
    <w:rsid w:val="00B5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2020-04-12T07:28:00Z</dcterms:created>
  <dcterms:modified xsi:type="dcterms:W3CDTF">2020-04-12T07:29:00Z</dcterms:modified>
</cp:coreProperties>
</file>