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89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13.04.2020 Окружающий мир.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Тема урока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. Золотое кольцо России. Проектное задание «Музей путешествий»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на уроке:</w:t>
      </w:r>
    </w:p>
    <w:p w:rsidR="00777289" w:rsidRPr="008055F7" w:rsidRDefault="00777289" w:rsidP="007772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Золотое кольцо России на карте.</w:t>
      </w:r>
    </w:p>
    <w:p w:rsidR="00777289" w:rsidRPr="008055F7" w:rsidRDefault="00777289" w:rsidP="007772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Города Злотого кольца России и их основные достопримечательности.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Правило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Золотое кольцо России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 – 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туристический маршрут по древним русским городам, где сохранились уникальные памятники отечественной истории и культуры.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Ключевые слова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gram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Золотое кольцо России; Ярославль; Суздаль; Переславль-Залесский; Кострома; Владимир; Иваново; Ростов Великий; Сергиев Посад; Углич; достопримечательности; маршрут; путешествие.</w:t>
      </w:r>
      <w:proofErr w:type="gramEnd"/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 уроке мы 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узнаем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какой туристический маршрут в России самый популярный.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Научимся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определять по карте расположение городов Золотого кольца.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Сможем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совершить заочное путешествие по древним русским городам, входящим в состав Золотого кольца России и познакомиться с их достопримечательностями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Основное содержание урока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1. «Золотое кольцо России» – популярный в нашей стране экскурсионный маршрут по древним русским городам, где сохранились уникальные памятники отечественной истории и культуры. Начиная и заканчивая Москвой, маршрут Золотого кольца проходит по территории пяти областей: Московской, Ярославской, Костромской Владимирской и Ивановской.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Золотое кольцо Росси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2. Сергиев Посад – единственный город Золотого кольца, расположенный на территории Московской области. Он назван в честь святого Сергия Радонежского, который основал здесь большой монастырь – Троице-Сергиева лавра. Слово «лавра» означает главный, самый важный монастырь.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 Переславль-Залесский – город, который, как и Москва, был основан князем Юрием Долгоруким. Здесь сохранились старинные церкви и другие памятники архитектуры.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4. Ростов – один из самых древних городов в Золотом кольце, и уже в давние времена его с уважением называли Великим. Самая замечательная часть города — Ростовский кремль. Финифть – это очень красивые украшения с эмалью — броши, серьги, браслеты.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5. В Золотое кольцо включают и город Углич. Он стоит на реке Волге. Название города, возможно, произошло от слова «угол». Река в этом месте изгибается, течёт «углом». В Угличе много памятников старины. </w:t>
      </w:r>
      <w:proofErr w:type="spell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Угличская</w:t>
      </w:r>
      <w:proofErr w:type="spellEnd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гидроэлектростанция – одна из первых гидроэлектростанций, построенных на Волге.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6. Ярославль – самый крупный город Золотого кольца. Он был основан князем Ярославом Мудрым, имя которого и носит. Ярославль называют родиной русского театра.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7. Улицы Костромы расположены в виде веера. Есть легенда, которая это объясняет. Когда императрица Екатерина</w:t>
      </w:r>
      <w:proofErr w:type="gram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В</w:t>
      </w:r>
      <w:proofErr w:type="gramEnd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торая приказала перестроить город, её спросили, какой она хочет видеть Кострому. В этот момент императрица развернула веер. Вот город и сделали таким необычным. В той части города, где улицы сходятся, расположены старинные Торговые ряды.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8. В городе Иваново сохранились бывшие купеческие дома, которым более 100 лет. С давних пор в городе работают текстильные фабрики, на которых производят красивые ткани. Поэтому Иваново часто называют «текстильной столицей России», «ситцевым краем».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9. Суздаль – всемирно известный город-музей, в котором 33 церкви, 5 монастырей, 17 часовен. В городе есть знаменитый Музей деревянного зодчества, где собраны старинные постройки из дерева – церкви, избы, мельница и др.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10. Владимир основал князь Владимир Мономах (отсюда название города). Владимир стоит на высоком берегу реки </w:t>
      </w:r>
      <w:proofErr w:type="spell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Клязьмы</w:t>
      </w:r>
      <w:proofErr w:type="spellEnd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Главная достопримечательность – Золотые ворота.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К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онтрольного</w:t>
      </w:r>
      <w:proofErr w:type="gramEnd"/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задани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е по теме.</w:t>
      </w:r>
    </w:p>
    <w:p w:rsidR="00777289" w:rsidRPr="008055F7" w:rsidRDefault="00777289" w:rsidP="0077728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Впишите в те</w:t>
      </w:r>
      <w:proofErr w:type="gram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кст пр</w:t>
      </w:r>
      <w:proofErr w:type="gramEnd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опущенные слова.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Город ______ стоит на берегу реки </w:t>
      </w:r>
      <w:proofErr w:type="spell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Клязьма</w:t>
      </w:r>
      <w:proofErr w:type="spellEnd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Текстильная столица России – это город _________.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Фёдор Григорьевич Волков создал в Ярославле первый в России общедоступный _______.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Сравним с правильным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ответ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ом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Город 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Владимир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 стоит на берегу реки </w:t>
      </w:r>
      <w:proofErr w:type="spellStart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Клязьма</w:t>
      </w:r>
      <w:proofErr w:type="spellEnd"/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Текстильная столица России – это город 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Иваново</w:t>
      </w: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777289" w:rsidRPr="008055F7" w:rsidRDefault="00777289" w:rsidP="00777289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055F7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Фёдор Григорьевич Волков создал в Ярославле первый в России общедоступный </w:t>
      </w:r>
      <w:r w:rsidRPr="008055F7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театр</w:t>
      </w:r>
    </w:p>
    <w:p w:rsidR="00777289" w:rsidRPr="00777289" w:rsidRDefault="00777289" w:rsidP="00777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7289">
        <w:rPr>
          <w:rFonts w:ascii="Times New Roman" w:hAnsi="Times New Roman" w:cs="Times New Roman"/>
          <w:sz w:val="24"/>
          <w:szCs w:val="24"/>
        </w:rPr>
        <w:t>1. Работа по учебнику стр.86-97.</w:t>
      </w:r>
    </w:p>
    <w:p w:rsidR="00777289" w:rsidRPr="00777289" w:rsidRDefault="00777289" w:rsidP="007772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7289">
        <w:rPr>
          <w:rFonts w:ascii="Times New Roman" w:hAnsi="Times New Roman" w:cs="Times New Roman"/>
          <w:sz w:val="24"/>
          <w:szCs w:val="24"/>
        </w:rPr>
        <w:t>2. Обратная связь самостоятельная работа на тему «Золотое кольцо России»,</w:t>
      </w:r>
      <w:r w:rsidRPr="00777289">
        <w:rPr>
          <w:rFonts w:ascii="Times New Roman" w:hAnsi="Times New Roman"/>
          <w:sz w:val="24"/>
          <w:szCs w:val="24"/>
        </w:rPr>
        <w:t xml:space="preserve"> отправить учителю фото или на электронную почту в рабочей тетради стр.53-59</w:t>
      </w:r>
    </w:p>
    <w:p w:rsidR="00295DF5" w:rsidRDefault="00777289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11A6"/>
    <w:multiLevelType w:val="multilevel"/>
    <w:tmpl w:val="9418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64D84"/>
    <w:multiLevelType w:val="multilevel"/>
    <w:tmpl w:val="FEE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777289"/>
    <w:rsid w:val="002623D4"/>
    <w:rsid w:val="00777289"/>
    <w:rsid w:val="00783F89"/>
    <w:rsid w:val="007A145C"/>
    <w:rsid w:val="00803C6E"/>
    <w:rsid w:val="008A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2020-04-12T06:45:00Z</dcterms:created>
  <dcterms:modified xsi:type="dcterms:W3CDTF">2020-04-12T06:50:00Z</dcterms:modified>
</cp:coreProperties>
</file>