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A0" w:rsidRPr="003E5211" w:rsidRDefault="00D830A0" w:rsidP="00D830A0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17.04 Тема: </w:t>
      </w:r>
      <w:r w:rsidRPr="003E5211">
        <w:rPr>
          <w:rFonts w:ascii="Times New Roman" w:hAnsi="Times New Roman"/>
          <w:b/>
          <w:sz w:val="28"/>
          <w:szCs w:val="28"/>
        </w:rPr>
        <w:t>Водные богатства.</w:t>
      </w:r>
    </w:p>
    <w:p w:rsidR="00D830A0" w:rsidRDefault="00D830A0" w:rsidP="00D830A0">
      <w:pPr>
        <w:pStyle w:val="a3"/>
        <w:numPr>
          <w:ilvl w:val="0"/>
          <w:numId w:val="1"/>
        </w:numPr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Работа с учебником с 82-85, ответить на вопросы</w:t>
      </w:r>
    </w:p>
    <w:p w:rsidR="00D830A0" w:rsidRPr="00924ECC" w:rsidRDefault="00D830A0" w:rsidP="00D830A0">
      <w:pPr>
        <w:pStyle w:val="a3"/>
        <w:numPr>
          <w:ilvl w:val="0"/>
          <w:numId w:val="1"/>
        </w:numPr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24ECC">
        <w:rPr>
          <w:rFonts w:ascii="Times New Roman" w:hAnsi="Times New Roman"/>
          <w:sz w:val="28"/>
          <w:szCs w:val="28"/>
          <w:u w:val="single"/>
        </w:rPr>
        <w:t xml:space="preserve">Обратная связь : </w:t>
      </w:r>
      <w:r w:rsidRPr="00924EC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отправить учителю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аудиофайл с ответами на вопросы </w:t>
      </w:r>
      <w:bookmarkStart w:id="0" w:name="_GoBack"/>
      <w:bookmarkEnd w:id="0"/>
    </w:p>
    <w:p w:rsidR="00D830A0" w:rsidRDefault="00D830A0" w:rsidP="00D830A0">
      <w:pPr>
        <w:pStyle w:val="a3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D830A0" w:rsidRDefault="00D830A0" w:rsidP="00D830A0">
      <w:pPr>
        <w:pStyle w:val="a3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2F0CB2" w:rsidRDefault="002F0CB2"/>
    <w:sectPr w:rsidR="002F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0E5D"/>
    <w:multiLevelType w:val="hybridMultilevel"/>
    <w:tmpl w:val="014E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91"/>
    <w:rsid w:val="00116291"/>
    <w:rsid w:val="002F0CB2"/>
    <w:rsid w:val="007D1281"/>
    <w:rsid w:val="00D8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2020-04-08T08:00:00Z</dcterms:created>
  <dcterms:modified xsi:type="dcterms:W3CDTF">2020-04-09T21:10:00Z</dcterms:modified>
</cp:coreProperties>
</file>