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16B" w:rsidRDefault="004A016B" w:rsidP="004A016B">
      <w:pPr>
        <w:pStyle w:val="a3"/>
        <w:shd w:val="clear" w:color="auto" w:fill="FFFFFF"/>
        <w:spacing w:before="0" w:beforeAutospacing="0" w:after="0" w:afterAutospacing="0" w:line="294" w:lineRule="atLeast"/>
        <w:jc w:val="center"/>
        <w:rPr>
          <w:rFonts w:ascii="Arial" w:hAnsi="Arial" w:cs="Arial"/>
          <w:color w:val="000000"/>
          <w:sz w:val="21"/>
          <w:szCs w:val="21"/>
        </w:rPr>
      </w:pPr>
      <w:r>
        <w:rPr>
          <w:b/>
          <w:bCs/>
          <w:color w:val="000000"/>
          <w:sz w:val="27"/>
          <w:szCs w:val="27"/>
        </w:rPr>
        <w:t>Конспект урока литературы по изучению литературоведческого понятия «Художественная деталь»</w:t>
      </w:r>
    </w:p>
    <w:p w:rsidR="004A016B" w:rsidRDefault="004A016B" w:rsidP="004A016B">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Тема:</w:t>
      </w:r>
      <w:r>
        <w:rPr>
          <w:color w:val="000000"/>
          <w:sz w:val="27"/>
          <w:szCs w:val="27"/>
        </w:rPr>
        <w:t> Роль художественной детали в литературном произведении</w:t>
      </w:r>
    </w:p>
    <w:p w:rsidR="004A016B" w:rsidRDefault="004A016B" w:rsidP="004A016B">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Цели:</w:t>
      </w:r>
    </w:p>
    <w:p w:rsidR="004A016B" w:rsidRDefault="004A016B" w:rsidP="004A016B">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Познакомить обучающихся с теоретическим понятием «художественная деталь».</w:t>
      </w:r>
    </w:p>
    <w:p w:rsidR="004A016B" w:rsidRDefault="004A016B" w:rsidP="004A016B">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Раскрыть основные функции детали в художественном произведении.</w:t>
      </w:r>
    </w:p>
    <w:p w:rsidR="004A016B" w:rsidRDefault="004A016B" w:rsidP="004A016B">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Подвести учащихся к пониманию того, какую роль выполняет приём детализации в романе И.А. Гончарова «Обломов».</w:t>
      </w:r>
    </w:p>
    <w:p w:rsidR="004A016B" w:rsidRDefault="004A016B" w:rsidP="004A016B">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Развивать устную и письменную речь обучающихся.</w:t>
      </w:r>
    </w:p>
    <w:p w:rsidR="004A016B" w:rsidRDefault="004A016B" w:rsidP="004A016B">
      <w:pPr>
        <w:pStyle w:val="a3"/>
        <w:numPr>
          <w:ilvl w:val="0"/>
          <w:numId w:val="1"/>
        </w:numPr>
        <w:shd w:val="clear" w:color="auto" w:fill="FFFFFF"/>
        <w:spacing w:before="0" w:beforeAutospacing="0" w:after="0" w:afterAutospacing="0" w:line="294" w:lineRule="atLeast"/>
        <w:ind w:left="0"/>
        <w:rPr>
          <w:rFonts w:ascii="Arial" w:hAnsi="Arial" w:cs="Arial"/>
          <w:color w:val="000000"/>
          <w:sz w:val="21"/>
          <w:szCs w:val="21"/>
        </w:rPr>
      </w:pPr>
      <w:r>
        <w:rPr>
          <w:color w:val="000000"/>
          <w:sz w:val="27"/>
          <w:szCs w:val="27"/>
        </w:rPr>
        <w:t>Воспитывать интерес к русской литературе 19-го века.</w:t>
      </w:r>
    </w:p>
    <w:p w:rsidR="004A016B" w:rsidRDefault="004A016B" w:rsidP="004A016B">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Задачи:</w:t>
      </w:r>
    </w:p>
    <w:p w:rsidR="004A016B" w:rsidRDefault="004A016B" w:rsidP="004A016B">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Образовательная: выявление понятия «художественная деталь», функций художественной детали, развитие представления о сложном характере героя, отношение к нему автора.</w:t>
      </w:r>
    </w:p>
    <w:p w:rsidR="004A016B" w:rsidRDefault="004A016B" w:rsidP="004A016B">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Развивающая: формирование вдумчивого читателя, совершенствование навыков анализа, исследовательских навыков, развитие образного мышления.</w:t>
      </w:r>
    </w:p>
    <w:p w:rsidR="004A016B" w:rsidRDefault="004A016B" w:rsidP="004A016B">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Воспитательная: формирование нравственных ценностей, совершенствование работы в группах, навыков делового общения.</w:t>
      </w:r>
    </w:p>
    <w:p w:rsidR="004A016B" w:rsidRDefault="004A016B" w:rsidP="004A016B">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Этапы работы над понятием:</w:t>
      </w:r>
    </w:p>
    <w:p w:rsidR="004A016B" w:rsidRPr="004A016B" w:rsidRDefault="004A016B" w:rsidP="004A016B">
      <w:pPr>
        <w:pStyle w:val="a3"/>
        <w:shd w:val="clear" w:color="auto" w:fill="FFFFFF"/>
        <w:spacing w:before="0" w:beforeAutospacing="0" w:after="0" w:afterAutospacing="0" w:line="294" w:lineRule="atLeast"/>
        <w:rPr>
          <w:rFonts w:ascii="Arial" w:hAnsi="Arial" w:cs="Arial"/>
          <w:b/>
          <w:color w:val="000000"/>
          <w:sz w:val="21"/>
          <w:szCs w:val="21"/>
        </w:rPr>
      </w:pPr>
      <w:r>
        <w:rPr>
          <w:color w:val="000000"/>
          <w:sz w:val="27"/>
          <w:szCs w:val="27"/>
        </w:rPr>
        <w:t xml:space="preserve"> – </w:t>
      </w:r>
      <w:r>
        <w:rPr>
          <w:b/>
          <w:color w:val="000000"/>
          <w:sz w:val="27"/>
          <w:szCs w:val="27"/>
        </w:rPr>
        <w:t>Детали бывают:</w:t>
      </w:r>
    </w:p>
    <w:p w:rsidR="004A016B" w:rsidRDefault="004A016B" w:rsidP="004A016B">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 Предметные, бытовые, портретные, пейзажные, речевые, звуковые, цветовые, динамические и др.</w:t>
      </w:r>
    </w:p>
    <w:p w:rsidR="004A016B" w:rsidRPr="004A016B" w:rsidRDefault="004A016B" w:rsidP="004A016B">
      <w:pPr>
        <w:pStyle w:val="a3"/>
        <w:shd w:val="clear" w:color="auto" w:fill="FFFFFF"/>
        <w:spacing w:before="0" w:beforeAutospacing="0" w:after="0" w:afterAutospacing="0" w:line="294" w:lineRule="atLeast"/>
        <w:rPr>
          <w:rFonts w:ascii="Arial" w:hAnsi="Arial" w:cs="Arial"/>
          <w:b/>
          <w:color w:val="000000"/>
          <w:sz w:val="21"/>
          <w:szCs w:val="21"/>
        </w:rPr>
      </w:pPr>
      <w:r>
        <w:rPr>
          <w:color w:val="000000"/>
          <w:sz w:val="27"/>
          <w:szCs w:val="27"/>
        </w:rPr>
        <w:t xml:space="preserve"> – </w:t>
      </w:r>
      <w:proofErr w:type="gramStart"/>
      <w:r>
        <w:rPr>
          <w:color w:val="000000"/>
          <w:sz w:val="27"/>
          <w:szCs w:val="27"/>
        </w:rPr>
        <w:t>Деталь</w:t>
      </w:r>
      <w:r>
        <w:rPr>
          <w:b/>
          <w:color w:val="000000"/>
          <w:sz w:val="27"/>
          <w:szCs w:val="27"/>
        </w:rPr>
        <w:t xml:space="preserve"> </w:t>
      </w:r>
      <w:r w:rsidRPr="004A016B">
        <w:rPr>
          <w:b/>
          <w:color w:val="000000"/>
          <w:sz w:val="27"/>
          <w:szCs w:val="27"/>
        </w:rPr>
        <w:t xml:space="preserve"> может</w:t>
      </w:r>
      <w:proofErr w:type="gramEnd"/>
      <w:r w:rsidRPr="004A016B">
        <w:rPr>
          <w:b/>
          <w:color w:val="000000"/>
          <w:sz w:val="27"/>
          <w:szCs w:val="27"/>
        </w:rPr>
        <w:t xml:space="preserve"> выполнять </w:t>
      </w:r>
      <w:r>
        <w:rPr>
          <w:b/>
          <w:color w:val="000000"/>
          <w:sz w:val="27"/>
          <w:szCs w:val="27"/>
        </w:rPr>
        <w:t>в художественном произведении разные роли:</w:t>
      </w:r>
    </w:p>
    <w:p w:rsidR="004A016B" w:rsidRDefault="004A016B" w:rsidP="004A016B">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1) Выделя</w:t>
      </w:r>
      <w:r>
        <w:rPr>
          <w:color w:val="000000"/>
          <w:sz w:val="27"/>
          <w:szCs w:val="27"/>
        </w:rPr>
        <w:t>ть характерную черту героя (например, «лучистые глаза» княжны Марьи в «Войне и мире» Л.Н. Толстого);</w:t>
      </w:r>
    </w:p>
    <w:p w:rsidR="004A016B" w:rsidRDefault="004A016B" w:rsidP="004A016B">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2) опис</w:t>
      </w:r>
      <w:r>
        <w:rPr>
          <w:color w:val="000000"/>
          <w:sz w:val="27"/>
          <w:szCs w:val="27"/>
        </w:rPr>
        <w:t>ыв</w:t>
      </w:r>
      <w:r>
        <w:rPr>
          <w:color w:val="000000"/>
          <w:sz w:val="27"/>
          <w:szCs w:val="27"/>
        </w:rPr>
        <w:t>ать нравы общества (например, в «Евгении Онегине» А.С. Пушкина «уездной барышни альбом» свидетельствует о вкусах провинциального дворянства);</w:t>
      </w:r>
    </w:p>
    <w:p w:rsidR="004A016B" w:rsidRDefault="004A016B" w:rsidP="004A016B">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3) обнаружи</w:t>
      </w:r>
      <w:r>
        <w:rPr>
          <w:color w:val="000000"/>
          <w:sz w:val="27"/>
          <w:szCs w:val="27"/>
        </w:rPr>
        <w:t>ва</w:t>
      </w:r>
      <w:r>
        <w:rPr>
          <w:color w:val="000000"/>
          <w:sz w:val="27"/>
          <w:szCs w:val="27"/>
        </w:rPr>
        <w:t>ть психологическое состояние персонажа или лирического героя (например, в повести А.П. Чехова «Три года»: Лаптев раскрыл зонтик, и ему показалось, что около него даже пахнет счастьем);</w:t>
      </w:r>
    </w:p>
    <w:p w:rsidR="004A016B" w:rsidRDefault="004A016B" w:rsidP="004A016B">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4) выра</w:t>
      </w:r>
      <w:r>
        <w:rPr>
          <w:color w:val="000000"/>
          <w:sz w:val="27"/>
          <w:szCs w:val="27"/>
        </w:rPr>
        <w:t>жа</w:t>
      </w:r>
      <w:r>
        <w:rPr>
          <w:color w:val="000000"/>
          <w:sz w:val="27"/>
          <w:szCs w:val="27"/>
        </w:rPr>
        <w:t>ть авторскую позицию, отношение автора к герою или явлению (например, описание петербургского кабинета Онегина выражает лёгкую иронию автора по отношению к герою);</w:t>
      </w:r>
    </w:p>
    <w:p w:rsidR="004A016B" w:rsidRDefault="004A016B" w:rsidP="004A016B">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5) иногда деталь может приобретать значение символа (например, футляр в рассказе А.П. Чехова «Человек в футляре», крест в романе Ф.М. Достоевского «Преступление и наказание» и др.).</w:t>
      </w:r>
    </w:p>
    <w:p w:rsidR="004A016B" w:rsidRDefault="004A016B" w:rsidP="004A016B">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Определение по</w:t>
      </w:r>
      <w:r>
        <w:rPr>
          <w:b/>
          <w:bCs/>
          <w:color w:val="000000"/>
          <w:sz w:val="27"/>
          <w:szCs w:val="27"/>
        </w:rPr>
        <w:t>нятия (запишите в тетрадь</w:t>
      </w:r>
      <w:r>
        <w:rPr>
          <w:b/>
          <w:bCs/>
          <w:color w:val="000000"/>
          <w:sz w:val="27"/>
          <w:szCs w:val="27"/>
        </w:rPr>
        <w:t>):</w:t>
      </w:r>
    </w:p>
    <w:p w:rsidR="004A016B" w:rsidRDefault="004A016B" w:rsidP="004A016B">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sz w:val="27"/>
          <w:szCs w:val="27"/>
        </w:rPr>
        <w:t>Художественная деталь</w:t>
      </w:r>
      <w:r>
        <w:rPr>
          <w:color w:val="000000"/>
          <w:sz w:val="27"/>
          <w:szCs w:val="27"/>
        </w:rPr>
        <w:t> (</w:t>
      </w:r>
      <w:r>
        <w:rPr>
          <w:i/>
          <w:iCs/>
          <w:color w:val="000000"/>
          <w:sz w:val="27"/>
          <w:szCs w:val="27"/>
        </w:rPr>
        <w:t>от франц. </w:t>
      </w:r>
      <w:proofErr w:type="spellStart"/>
      <w:r>
        <w:rPr>
          <w:i/>
          <w:iCs/>
          <w:color w:val="000000"/>
          <w:sz w:val="27"/>
          <w:szCs w:val="27"/>
        </w:rPr>
        <w:t>Detail</w:t>
      </w:r>
      <w:proofErr w:type="spellEnd"/>
      <w:r>
        <w:rPr>
          <w:i/>
          <w:iCs/>
          <w:color w:val="000000"/>
          <w:sz w:val="27"/>
          <w:szCs w:val="27"/>
        </w:rPr>
        <w:t> – подробность, мелочь, частность</w:t>
      </w:r>
      <w:r>
        <w:rPr>
          <w:color w:val="000000"/>
          <w:sz w:val="27"/>
          <w:szCs w:val="27"/>
        </w:rPr>
        <w:t>) – выразительная подробность в произведении, несущая значительную смысловую и эмоциональную нагрузку. Художественная деталь может воспроизводить подробности обстановки, внешности, </w:t>
      </w:r>
      <w:r>
        <w:rPr>
          <w:i/>
          <w:iCs/>
          <w:color w:val="000000"/>
          <w:sz w:val="27"/>
          <w:szCs w:val="27"/>
        </w:rPr>
        <w:t>пейзажа</w:t>
      </w:r>
      <w:r>
        <w:rPr>
          <w:color w:val="000000"/>
          <w:sz w:val="27"/>
          <w:szCs w:val="27"/>
        </w:rPr>
        <w:t>, </w:t>
      </w:r>
      <w:r>
        <w:rPr>
          <w:i/>
          <w:iCs/>
          <w:color w:val="000000"/>
          <w:sz w:val="27"/>
          <w:szCs w:val="27"/>
        </w:rPr>
        <w:t>портрета</w:t>
      </w:r>
      <w:r>
        <w:rPr>
          <w:color w:val="000000"/>
          <w:sz w:val="27"/>
          <w:szCs w:val="27"/>
        </w:rPr>
        <w:t>, </w:t>
      </w:r>
      <w:r>
        <w:rPr>
          <w:i/>
          <w:iCs/>
          <w:color w:val="000000"/>
          <w:sz w:val="27"/>
          <w:szCs w:val="27"/>
        </w:rPr>
        <w:t>интерьера</w:t>
      </w:r>
      <w:r>
        <w:rPr>
          <w:color w:val="000000"/>
          <w:sz w:val="27"/>
          <w:szCs w:val="27"/>
        </w:rPr>
        <w:t>, но в любом случае она используется, чтобы наглядно представить и охарактеризовать героев и их среду обитания.</w:t>
      </w:r>
    </w:p>
    <w:p w:rsidR="004A016B" w:rsidRDefault="004A016B" w:rsidP="004A016B">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lastRenderedPageBreak/>
        <w:t>Художественная деталь является одним из приемов создания художественного образа человека. Это детали, в которых отражается широкое обобщение, могут выступать как детали-символы.</w:t>
      </w:r>
    </w:p>
    <w:p w:rsidR="004A016B" w:rsidRDefault="004A016B" w:rsidP="004A016B">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Слово деталь широко используется в нашем повседневном обиходе. Что же </w:t>
      </w:r>
      <w:proofErr w:type="gramStart"/>
      <w:r>
        <w:rPr>
          <w:color w:val="000000"/>
          <w:sz w:val="27"/>
          <w:szCs w:val="27"/>
        </w:rPr>
        <w:t>такое  деталь</w:t>
      </w:r>
      <w:proofErr w:type="gramEnd"/>
      <w:r>
        <w:rPr>
          <w:color w:val="000000"/>
          <w:sz w:val="27"/>
          <w:szCs w:val="27"/>
        </w:rPr>
        <w:t>? Как прокомментируете значение слова? (Мелкая составная часть чего-либо, подробность, частность – из франц.) Художественное произведение – это тоже система, единство, а художественная деталь – часть этой системы, часть того художественного мира, который показывает автор. Роман И.А. Гончарова «Обломов» вместил себя всю жизнь главного героя: от рождения и до смерти. В жизни любого человека масса подробностей, деталей.</w:t>
      </w:r>
    </w:p>
    <w:p w:rsidR="004A016B" w:rsidRDefault="004A016B" w:rsidP="004A016B">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Литературный материал:</w:t>
      </w:r>
      <w:r>
        <w:rPr>
          <w:color w:val="000000"/>
          <w:sz w:val="27"/>
          <w:szCs w:val="27"/>
        </w:rPr>
        <w:t> И.А. Гончаров «Обломов»</w:t>
      </w:r>
    </w:p>
    <w:p w:rsidR="004A016B" w:rsidRDefault="004A016B" w:rsidP="004A016B">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Давайте постараемся отыскать художественные детали в романе И.А. Гончарова «Обломов».</w:t>
      </w:r>
    </w:p>
    <w:p w:rsidR="004A016B" w:rsidRDefault="004A016B" w:rsidP="004A016B">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sz w:val="27"/>
          <w:szCs w:val="27"/>
        </w:rPr>
        <w:t>Халат</w:t>
      </w:r>
      <w:r>
        <w:rPr>
          <w:color w:val="000000"/>
          <w:sz w:val="27"/>
          <w:szCs w:val="27"/>
        </w:rPr>
        <w:t xml:space="preserve">. </w:t>
      </w:r>
      <w:proofErr w:type="spellStart"/>
      <w:r>
        <w:rPr>
          <w:color w:val="000000"/>
          <w:sz w:val="27"/>
          <w:szCs w:val="27"/>
        </w:rPr>
        <w:t>Заимств</w:t>
      </w:r>
      <w:proofErr w:type="spellEnd"/>
      <w:r>
        <w:rPr>
          <w:color w:val="000000"/>
          <w:sz w:val="27"/>
          <w:szCs w:val="27"/>
        </w:rPr>
        <w:t xml:space="preserve">. </w:t>
      </w:r>
      <w:proofErr w:type="gramStart"/>
      <w:r>
        <w:rPr>
          <w:color w:val="000000"/>
          <w:sz w:val="27"/>
          <w:szCs w:val="27"/>
        </w:rPr>
        <w:t>из тюрк</w:t>
      </w:r>
      <w:proofErr w:type="gramEnd"/>
      <w:r>
        <w:rPr>
          <w:color w:val="000000"/>
          <w:sz w:val="27"/>
          <w:szCs w:val="27"/>
        </w:rPr>
        <w:t xml:space="preserve">. яз. (ср. </w:t>
      </w:r>
      <w:proofErr w:type="spellStart"/>
      <w:r>
        <w:rPr>
          <w:color w:val="000000"/>
          <w:sz w:val="27"/>
          <w:szCs w:val="27"/>
        </w:rPr>
        <w:t>турецк</w:t>
      </w:r>
      <w:proofErr w:type="spellEnd"/>
      <w:r>
        <w:rPr>
          <w:color w:val="000000"/>
          <w:sz w:val="27"/>
          <w:szCs w:val="27"/>
        </w:rPr>
        <w:t xml:space="preserve">. </w:t>
      </w:r>
      <w:proofErr w:type="spellStart"/>
      <w:r>
        <w:rPr>
          <w:color w:val="000000"/>
          <w:sz w:val="27"/>
          <w:szCs w:val="27"/>
        </w:rPr>
        <w:t>χilat</w:t>
      </w:r>
      <w:proofErr w:type="spellEnd"/>
      <w:r>
        <w:rPr>
          <w:color w:val="000000"/>
          <w:sz w:val="27"/>
          <w:szCs w:val="27"/>
        </w:rPr>
        <w:t xml:space="preserve"> «кафтан»), в которых оно является арабизмом. Исходное значение — «почетная одежда». Халат в глазах Обломова имеет массу неоспоримых достоинств, т.к. вполне соответствует роду занятий его владельца – «лежанию». Во время романа с Ольгой халат </w:t>
      </w:r>
      <w:proofErr w:type="gramStart"/>
      <w:r>
        <w:rPr>
          <w:color w:val="000000"/>
          <w:sz w:val="27"/>
          <w:szCs w:val="27"/>
        </w:rPr>
        <w:t>становится  символом</w:t>
      </w:r>
      <w:proofErr w:type="gramEnd"/>
      <w:r>
        <w:rPr>
          <w:color w:val="000000"/>
          <w:sz w:val="27"/>
          <w:szCs w:val="27"/>
        </w:rPr>
        <w:t xml:space="preserve"> постыдного безделья и заброшен Ильей </w:t>
      </w:r>
      <w:proofErr w:type="spellStart"/>
      <w:r>
        <w:rPr>
          <w:color w:val="000000"/>
          <w:sz w:val="27"/>
          <w:szCs w:val="27"/>
        </w:rPr>
        <w:t>Ильичем</w:t>
      </w:r>
      <w:proofErr w:type="spellEnd"/>
      <w:r>
        <w:rPr>
          <w:color w:val="000000"/>
          <w:sz w:val="27"/>
          <w:szCs w:val="27"/>
        </w:rPr>
        <w:t>. Заброшен, но не выброшен и починен Агафьей Матвеевной. Обломов снова надел халат в день окончательного разрыва с Ольгой. Итак, деталь отмеривает, скрепляет этапы жизни героя. Деталь вырастает до символа и помогает увидеть глубинную суть характера героя. В конце повествования Гончаров дает описание истасканного. Поношенного халата. Описание халата позволяет почувствовать отношение автора к своему герою: ирония 1 части сменяется сложной гаммой чувств, выраженной в последнем описании, среди которых доминирует сожаление.</w:t>
      </w:r>
    </w:p>
    <w:p w:rsidR="004A016B" w:rsidRDefault="004A016B" w:rsidP="004A016B">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sz w:val="27"/>
          <w:szCs w:val="27"/>
        </w:rPr>
        <w:t>Пыль</w:t>
      </w:r>
      <w:r>
        <w:rPr>
          <w:color w:val="000000"/>
          <w:sz w:val="27"/>
          <w:szCs w:val="27"/>
        </w:rPr>
        <w:t xml:space="preserve">. </w:t>
      </w:r>
      <w:proofErr w:type="spellStart"/>
      <w:r>
        <w:rPr>
          <w:color w:val="000000"/>
          <w:sz w:val="27"/>
          <w:szCs w:val="27"/>
        </w:rPr>
        <w:t>Общеслав</w:t>
      </w:r>
      <w:proofErr w:type="spellEnd"/>
      <w:r>
        <w:rPr>
          <w:color w:val="000000"/>
          <w:sz w:val="27"/>
          <w:szCs w:val="27"/>
        </w:rPr>
        <w:t xml:space="preserve">. </w:t>
      </w:r>
      <w:proofErr w:type="spellStart"/>
      <w:r>
        <w:rPr>
          <w:color w:val="000000"/>
          <w:sz w:val="27"/>
          <w:szCs w:val="27"/>
        </w:rPr>
        <w:t>Суф</w:t>
      </w:r>
      <w:proofErr w:type="spellEnd"/>
      <w:r>
        <w:rPr>
          <w:color w:val="000000"/>
          <w:sz w:val="27"/>
          <w:szCs w:val="27"/>
        </w:rPr>
        <w:t>. производное от того же звукоподражания (</w:t>
      </w:r>
      <w:proofErr w:type="spellStart"/>
      <w:r>
        <w:rPr>
          <w:color w:val="000000"/>
          <w:sz w:val="27"/>
          <w:szCs w:val="27"/>
        </w:rPr>
        <w:t>пы</w:t>
      </w:r>
      <w:proofErr w:type="spellEnd"/>
      <w:r>
        <w:rPr>
          <w:color w:val="000000"/>
          <w:sz w:val="27"/>
          <w:szCs w:val="27"/>
        </w:rPr>
        <w:t>), что пыхать, пух. Обломов ведет войну с пылью и проигрывает ее. Странным кажется, что в период «духовного пробуждения» героя пыль все равно остается подробностью его быта. У читателя появляется предчувствие, что Обломов не устоит перед соблазном возвращения к прежней, спокойной жизни. Так и случилось. Деталь снова становится символом.</w:t>
      </w:r>
    </w:p>
    <w:p w:rsidR="004A016B" w:rsidRDefault="004A016B" w:rsidP="004A016B">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sz w:val="27"/>
          <w:szCs w:val="27"/>
        </w:rPr>
        <w:t>Книга</w:t>
      </w:r>
      <w:r>
        <w:rPr>
          <w:color w:val="000000"/>
          <w:sz w:val="27"/>
          <w:szCs w:val="27"/>
        </w:rPr>
        <w:t> характеризует не только бытовую сторону жизни, но и связь с внешним миром, интеллектуальную работу или ее отсутствие. Чтение книги требует напряжения, труда мысли. Во время общения Обломова с Ольгой Ильинской возрождается его интерес к общественной жизни, но, оказавшись оторванным от Ольги, он перестает читать. Ольга особенно замечает отношение своего возлюбленного к книге, видит в этом предзнаменование печального конца их любовной истории.</w:t>
      </w:r>
    </w:p>
    <w:p w:rsidR="004A016B" w:rsidRDefault="004A016B" w:rsidP="004A016B">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sz w:val="27"/>
          <w:szCs w:val="27"/>
        </w:rPr>
        <w:t>Ветку сирени</w:t>
      </w:r>
      <w:r>
        <w:rPr>
          <w:color w:val="000000"/>
          <w:sz w:val="27"/>
          <w:szCs w:val="27"/>
        </w:rPr>
        <w:t xml:space="preserve"> сорвала Ольга Ильинская во время свидания с Обломовым. Обломов поднял ее и явился с сиренью на следующее свидание. Сирень является для героев поэтичным символом их чувства. После разрыва воспоминание о ветке сирени становится для героя мучительным укором. В эпилоге упоминание о ветках сирени, посаженных дружеской рукой, заставляет задуматься о глубинной общности таких противоположных натур, как </w:t>
      </w:r>
      <w:proofErr w:type="spellStart"/>
      <w:r>
        <w:rPr>
          <w:color w:val="000000"/>
          <w:sz w:val="27"/>
          <w:szCs w:val="27"/>
        </w:rPr>
        <w:t>Штольц</w:t>
      </w:r>
      <w:proofErr w:type="spellEnd"/>
      <w:r>
        <w:rPr>
          <w:color w:val="000000"/>
          <w:sz w:val="27"/>
          <w:szCs w:val="27"/>
        </w:rPr>
        <w:t xml:space="preserve"> и Обломов, Обломов и Ольга, показывает отношение автора к герою.</w:t>
      </w:r>
    </w:p>
    <w:p w:rsidR="004A016B" w:rsidRDefault="004A016B" w:rsidP="004A016B">
      <w:pPr>
        <w:pStyle w:val="a3"/>
        <w:shd w:val="clear" w:color="auto" w:fill="FFFFFF"/>
        <w:spacing w:before="0" w:beforeAutospacing="0" w:after="0" w:afterAutospacing="0" w:line="294" w:lineRule="atLeast"/>
        <w:rPr>
          <w:rFonts w:ascii="Arial" w:hAnsi="Arial" w:cs="Arial"/>
          <w:color w:val="000000"/>
          <w:sz w:val="21"/>
          <w:szCs w:val="21"/>
        </w:rPr>
      </w:pPr>
      <w:r>
        <w:rPr>
          <w:b/>
          <w:bCs/>
          <w:i/>
          <w:iCs/>
          <w:color w:val="000000"/>
          <w:sz w:val="27"/>
          <w:szCs w:val="27"/>
        </w:rPr>
        <w:lastRenderedPageBreak/>
        <w:t>«</w:t>
      </w:r>
      <w:proofErr w:type="spellStart"/>
      <w:r>
        <w:rPr>
          <w:b/>
          <w:bCs/>
          <w:i/>
          <w:iCs/>
          <w:color w:val="000000"/>
          <w:sz w:val="27"/>
          <w:szCs w:val="27"/>
        </w:rPr>
        <w:t>Casta</w:t>
      </w:r>
      <w:proofErr w:type="spellEnd"/>
      <w:r>
        <w:rPr>
          <w:b/>
          <w:bCs/>
          <w:i/>
          <w:iCs/>
          <w:color w:val="000000"/>
          <w:sz w:val="27"/>
          <w:szCs w:val="27"/>
        </w:rPr>
        <w:t xml:space="preserve"> </w:t>
      </w:r>
      <w:proofErr w:type="spellStart"/>
      <w:r>
        <w:rPr>
          <w:b/>
          <w:bCs/>
          <w:i/>
          <w:iCs/>
          <w:color w:val="000000"/>
          <w:sz w:val="27"/>
          <w:szCs w:val="27"/>
        </w:rPr>
        <w:t>Diva</w:t>
      </w:r>
      <w:proofErr w:type="spellEnd"/>
      <w:r>
        <w:rPr>
          <w:b/>
          <w:bCs/>
          <w:i/>
          <w:iCs/>
          <w:color w:val="000000"/>
          <w:sz w:val="27"/>
          <w:szCs w:val="27"/>
        </w:rPr>
        <w:t>»,</w:t>
      </w:r>
      <w:r>
        <w:rPr>
          <w:color w:val="000000"/>
          <w:sz w:val="27"/>
          <w:szCs w:val="27"/>
        </w:rPr>
        <w:t xml:space="preserve"> Каватина Нормы — из </w:t>
      </w:r>
      <w:proofErr w:type="spellStart"/>
      <w:r>
        <w:rPr>
          <w:color w:val="000000"/>
          <w:sz w:val="27"/>
          <w:szCs w:val="27"/>
        </w:rPr>
        <w:t>Винченцо</w:t>
      </w:r>
      <w:proofErr w:type="spellEnd"/>
      <w:r>
        <w:rPr>
          <w:color w:val="000000"/>
          <w:sz w:val="27"/>
          <w:szCs w:val="27"/>
        </w:rPr>
        <w:t xml:space="preserve"> Беллини. Одна из наиболее знаменитых и сложных для исполнения итальянских арий для сопрано. В покоренной римлянами Галлии друиды готовят восстание против иноземного владычества. Верховная жрица и прорицательница Норма обращается к богам за поддержкой и, получив их благословение, предсказывает падение римского владычества и освобождение родины. 'Каста Дива', что в переводе с итальянского означает 'чистая помыслами и телом дева'. Ольга пела </w:t>
      </w:r>
      <w:proofErr w:type="spellStart"/>
      <w:r>
        <w:rPr>
          <w:color w:val="000000"/>
          <w:sz w:val="27"/>
          <w:szCs w:val="27"/>
        </w:rPr>
        <w:t>Casta</w:t>
      </w:r>
      <w:proofErr w:type="spellEnd"/>
      <w:r>
        <w:rPr>
          <w:color w:val="000000"/>
          <w:sz w:val="27"/>
          <w:szCs w:val="27"/>
        </w:rPr>
        <w:t xml:space="preserve"> </w:t>
      </w:r>
      <w:proofErr w:type="spellStart"/>
      <w:r>
        <w:rPr>
          <w:color w:val="000000"/>
          <w:sz w:val="27"/>
          <w:szCs w:val="27"/>
        </w:rPr>
        <w:t>diva</w:t>
      </w:r>
      <w:proofErr w:type="spellEnd"/>
      <w:r>
        <w:rPr>
          <w:color w:val="000000"/>
          <w:sz w:val="27"/>
          <w:szCs w:val="27"/>
        </w:rPr>
        <w:t xml:space="preserve">, чем, наверное, и покорила окончательно Обломова. Он увидел в ней ту самую непорочную богиню. И действительно, слова эти — «непорочная богиня» — в какой-то мере характеризуют Ольгу в глазах Обломова и </w:t>
      </w:r>
      <w:proofErr w:type="spellStart"/>
      <w:r>
        <w:rPr>
          <w:color w:val="000000"/>
          <w:sz w:val="27"/>
          <w:szCs w:val="27"/>
        </w:rPr>
        <w:t>Штольца</w:t>
      </w:r>
      <w:proofErr w:type="spellEnd"/>
      <w:r>
        <w:rPr>
          <w:color w:val="000000"/>
          <w:sz w:val="27"/>
          <w:szCs w:val="27"/>
        </w:rPr>
        <w:t>.</w:t>
      </w:r>
    </w:p>
    <w:p w:rsidR="004A016B" w:rsidRDefault="004A016B" w:rsidP="004A016B">
      <w:pPr>
        <w:pStyle w:val="a3"/>
        <w:shd w:val="clear" w:color="auto" w:fill="FFFFFF"/>
        <w:spacing w:before="0" w:beforeAutospacing="0" w:after="0" w:afterAutospacing="0" w:line="294" w:lineRule="atLeast"/>
        <w:rPr>
          <w:rFonts w:ascii="Arial" w:hAnsi="Arial" w:cs="Arial"/>
          <w:color w:val="000000"/>
          <w:sz w:val="21"/>
          <w:szCs w:val="21"/>
        </w:rPr>
      </w:pPr>
      <w:r>
        <w:rPr>
          <w:b/>
          <w:bCs/>
          <w:color w:val="000000"/>
          <w:sz w:val="27"/>
          <w:szCs w:val="27"/>
        </w:rPr>
        <w:t>Выводы в конце урока:</w:t>
      </w:r>
    </w:p>
    <w:p w:rsidR="004A016B" w:rsidRDefault="004A016B" w:rsidP="004A016B">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Деталь – (от франц.- часть, подробность) – значимая подробность, частность, позволяющая передать эмоциональное и смысловое содержание сцены, эпизода или всего произведения.</w:t>
      </w:r>
    </w:p>
    <w:p w:rsidR="004A016B" w:rsidRDefault="004A016B" w:rsidP="004A016B">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Комментируя искусство художественной детали, критики предлагают такую классификацию: сюжетные, описательные и психологические детали. Оцените с этой точки зрения детали у Гончарова. (Сюжетные – письма, книги; описательные – пыль, халат; психологические – сирень.)</w:t>
      </w:r>
    </w:p>
    <w:p w:rsidR="004A016B" w:rsidRDefault="004A016B" w:rsidP="004A016B">
      <w:pPr>
        <w:pStyle w:val="a3"/>
        <w:shd w:val="clear" w:color="auto" w:fill="FFFFFF"/>
        <w:spacing w:before="0" w:beforeAutospacing="0" w:after="0" w:afterAutospacing="0" w:line="294" w:lineRule="atLeast"/>
        <w:rPr>
          <w:color w:val="000000"/>
          <w:sz w:val="27"/>
          <w:szCs w:val="27"/>
        </w:rPr>
      </w:pPr>
      <w:r>
        <w:rPr>
          <w:color w:val="000000"/>
          <w:sz w:val="27"/>
          <w:szCs w:val="27"/>
        </w:rPr>
        <w:t>Детали Гончарова не единичные, а повторяющиеся подробности. Поэтому рассматриваемый объект наполняется глубоким содержанием. Отбор деталей позволяет художнику повернуть предмет нужной стороной, раскрыть глубинную сущность характера героя, подсказать дальнейшую логику развития характера. Одна только деталь через возникающие ассоциации способна воспроизвести весь предмет в его целостности. Деталь у Гончарова становится символом, обобщением, лейтмотивом.</w:t>
      </w:r>
      <w:r>
        <w:rPr>
          <w:color w:val="000000"/>
          <w:sz w:val="27"/>
          <w:szCs w:val="27"/>
        </w:rPr>
        <w:t xml:space="preserve"> </w:t>
      </w:r>
    </w:p>
    <w:p w:rsidR="004A016B" w:rsidRDefault="004A016B" w:rsidP="004A016B">
      <w:pPr>
        <w:pStyle w:val="a3"/>
        <w:shd w:val="clear" w:color="auto" w:fill="FFFFFF"/>
        <w:spacing w:before="0" w:beforeAutospacing="0" w:after="0" w:afterAutospacing="0" w:line="294" w:lineRule="atLeast"/>
        <w:rPr>
          <w:color w:val="000000"/>
          <w:sz w:val="27"/>
          <w:szCs w:val="27"/>
        </w:rPr>
      </w:pPr>
    </w:p>
    <w:p w:rsidR="004A016B" w:rsidRDefault="004A016B" w:rsidP="004A016B">
      <w:pPr>
        <w:pStyle w:val="a3"/>
        <w:shd w:val="clear" w:color="auto" w:fill="FFFFFF"/>
        <w:spacing w:before="0" w:beforeAutospacing="0" w:after="0" w:afterAutospacing="0" w:line="294" w:lineRule="atLeast"/>
        <w:rPr>
          <w:rFonts w:ascii="Arial" w:hAnsi="Arial" w:cs="Arial"/>
          <w:color w:val="000000"/>
          <w:sz w:val="21"/>
          <w:szCs w:val="21"/>
        </w:rPr>
      </w:pPr>
      <w:r>
        <w:rPr>
          <w:color w:val="000000"/>
          <w:sz w:val="27"/>
          <w:szCs w:val="27"/>
        </w:rPr>
        <w:t xml:space="preserve">Домашняя </w:t>
      </w:r>
      <w:proofErr w:type="gramStart"/>
      <w:r>
        <w:rPr>
          <w:color w:val="000000"/>
          <w:sz w:val="27"/>
          <w:szCs w:val="27"/>
        </w:rPr>
        <w:t xml:space="preserve">работа:  </w:t>
      </w:r>
      <w:r>
        <w:rPr>
          <w:color w:val="000000"/>
          <w:sz w:val="27"/>
          <w:szCs w:val="27"/>
        </w:rPr>
        <w:t>найти</w:t>
      </w:r>
      <w:proofErr w:type="gramEnd"/>
      <w:r>
        <w:rPr>
          <w:color w:val="000000"/>
          <w:sz w:val="27"/>
          <w:szCs w:val="27"/>
        </w:rPr>
        <w:t xml:space="preserve"> художественные детали</w:t>
      </w:r>
      <w:r>
        <w:rPr>
          <w:color w:val="000000"/>
          <w:sz w:val="27"/>
          <w:szCs w:val="27"/>
        </w:rPr>
        <w:t xml:space="preserve"> в любом произведении </w:t>
      </w:r>
      <w:proofErr w:type="spellStart"/>
      <w:r>
        <w:rPr>
          <w:color w:val="000000"/>
          <w:sz w:val="27"/>
          <w:szCs w:val="27"/>
        </w:rPr>
        <w:t>А.П.Чехова</w:t>
      </w:r>
      <w:proofErr w:type="spellEnd"/>
      <w:r>
        <w:rPr>
          <w:color w:val="000000"/>
          <w:sz w:val="27"/>
          <w:szCs w:val="27"/>
        </w:rPr>
        <w:t xml:space="preserve"> или </w:t>
      </w:r>
      <w:proofErr w:type="spellStart"/>
      <w:r>
        <w:rPr>
          <w:color w:val="000000"/>
          <w:sz w:val="27"/>
          <w:szCs w:val="27"/>
        </w:rPr>
        <w:t>И.А.Бунина</w:t>
      </w:r>
      <w:proofErr w:type="spellEnd"/>
      <w:r>
        <w:rPr>
          <w:color w:val="000000"/>
          <w:sz w:val="27"/>
          <w:szCs w:val="27"/>
        </w:rPr>
        <w:t>.</w:t>
      </w:r>
      <w:bookmarkStart w:id="0" w:name="_GoBack"/>
      <w:bookmarkEnd w:id="0"/>
    </w:p>
    <w:p w:rsidR="00C46867" w:rsidRDefault="00C46867"/>
    <w:sectPr w:rsidR="00C468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0A4B79"/>
    <w:multiLevelType w:val="multilevel"/>
    <w:tmpl w:val="62143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5D1"/>
    <w:rsid w:val="000D73EC"/>
    <w:rsid w:val="004A016B"/>
    <w:rsid w:val="00C46867"/>
    <w:rsid w:val="00F74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F56BBD"/>
  <w15:chartTrackingRefBased/>
  <w15:docId w15:val="{59B783C2-E3FF-4A09-A809-EDE76ABCD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A016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4A016B"/>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4A016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5091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1065</Words>
  <Characters>6075</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cp:lastPrinted>2020-03-27T08:56:00Z</cp:lastPrinted>
  <dcterms:created xsi:type="dcterms:W3CDTF">2020-03-27T08:44:00Z</dcterms:created>
  <dcterms:modified xsi:type="dcterms:W3CDTF">2020-03-27T08:57:00Z</dcterms:modified>
</cp:coreProperties>
</file>