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F9F" w:rsidRDefault="001A6F9F" w:rsidP="001A6F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1A6F9F" w:rsidRDefault="001A6F9F" w:rsidP="001A6F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11</w:t>
      </w:r>
      <w:r>
        <w:rPr>
          <w:rFonts w:ascii="Times New Roman" w:hAnsi="Times New Roman" w:cs="Times New Roman"/>
          <w:sz w:val="28"/>
          <w:szCs w:val="28"/>
        </w:rPr>
        <w:t xml:space="preserve">.04.2020 г. </w:t>
      </w:r>
      <w:r>
        <w:rPr>
          <w:rFonts w:ascii="Times New Roman" w:hAnsi="Times New Roman" w:cs="Times New Roman"/>
          <w:sz w:val="28"/>
          <w:szCs w:val="28"/>
        </w:rPr>
        <w:t>Народы России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Религиозная и национальная политика Екатерины</w:t>
      </w:r>
    </w:p>
    <w:p w:rsidR="004C274A" w:rsidRDefault="001A6F9F" w:rsidP="001A6F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темы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A6F9F">
        <w:t xml:space="preserve"> </w:t>
      </w:r>
      <w:hyperlink r:id="rId4" w:history="1">
        <w:r w:rsidR="00AF4C1A" w:rsidRPr="007F5900">
          <w:rPr>
            <w:rStyle w:val="a3"/>
            <w:rFonts w:ascii="Times New Roman" w:hAnsi="Times New Roman" w:cs="Times New Roman"/>
            <w:sz w:val="28"/>
            <w:szCs w:val="28"/>
          </w:rPr>
          <w:t>https://videouroki.net/video/25-narody-rossii-nacionalnaya-i-religioznaya-politika-ekateriny-ii.html Видео-урок:25</w:t>
        </w:r>
      </w:hyperlink>
    </w:p>
    <w:p w:rsidR="00AF4C1A" w:rsidRDefault="00AF4C1A" w:rsidP="001A6F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картой: задания на стр.37;</w:t>
      </w:r>
      <w:r w:rsidR="00F56B3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карты:стр.29,стр.39,41</w:t>
      </w:r>
    </w:p>
    <w:p w:rsidR="00AF4C1A" w:rsidRPr="000D7927" w:rsidRDefault="00AF4C1A" w:rsidP="00AF4C1A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0D792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Домашнее задание:</w:t>
      </w:r>
    </w:p>
    <w:p w:rsidR="00AF4C1A" w:rsidRDefault="00AF4C1A" w:rsidP="00AF4C1A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-Изучить материал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учебника на стр.32-37</w:t>
      </w:r>
    </w:p>
    <w:p w:rsidR="00F56B33" w:rsidRDefault="00F56B33" w:rsidP="00F56B33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</w:t>
      </w:r>
      <w:r w:rsidRPr="00D3057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Подготовиться к устному собеседо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ванию, отвечая на вопросы(стр.37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</w:t>
      </w:r>
    </w:p>
    <w:p w:rsidR="00F56B33" w:rsidRPr="00251E9E" w:rsidRDefault="00F56B33" w:rsidP="00F56B33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-Ответить на вопросы (в форме развернутых ответов в тетрадях) рубрики «Думаем, сравниваем, размышляем»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(стр.37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); ответ на одно из указанных заданий </w:t>
      </w:r>
    </w:p>
    <w:p w:rsidR="00F56B33" w:rsidRPr="00667E2F" w:rsidRDefault="00F56B33" w:rsidP="00F56B33">
      <w:pPr>
        <w:shd w:val="clear" w:color="auto" w:fill="FFFFFF"/>
        <w:spacing w:before="100" w:beforeAutospacing="1" w:after="300" w:line="240" w:lineRule="auto"/>
        <w:ind w:right="1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Результаты тестирования и ответы на вопросы прислать на электронную почту: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macktanya</w:t>
      </w:r>
      <w:proofErr w:type="spellEnd"/>
      <w:r w:rsidRPr="00667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@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mail</w:t>
      </w:r>
      <w:r w:rsidRPr="00667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ru</w:t>
      </w:r>
      <w:proofErr w:type="spellEnd"/>
    </w:p>
    <w:p w:rsidR="00F56B33" w:rsidRDefault="00F56B33" w:rsidP="00AF4C1A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AF4C1A" w:rsidRDefault="00AF4C1A" w:rsidP="001A6F9F"/>
    <w:sectPr w:rsidR="00AF4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F9F"/>
    <w:rsid w:val="001A6F9F"/>
    <w:rsid w:val="004C274A"/>
    <w:rsid w:val="00AF4C1A"/>
    <w:rsid w:val="00F5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0B4BB-FBD9-4DA6-B3E6-5E388AA8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F9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4C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deouroki.net/video/25-narody-rossii-nacionalnaya-i-religioznaya-politika-ekateriny-ii.html%20&#1042;&#1080;&#1076;&#1077;&#1086;-&#1091;&#1088;&#1086;&#1082;: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2020-04-01T07:27:00Z</dcterms:created>
  <dcterms:modified xsi:type="dcterms:W3CDTF">2020-04-01T07:50:00Z</dcterms:modified>
</cp:coreProperties>
</file>