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06.04.2020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Баскетбол стр.55-62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способы перемещений применяются в баскетболе?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Назовите виды передач мяча одной рукой.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приемы обыгрывания защитника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основные разновидности бросков мяча в корзину.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действия против игрока без мяча и с мячом используются в баскетболе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17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Гандбол стр.62-71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Назовите виды передач и ловли мяча.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Когда в игре применяется ведение мяча?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бросков используются в игре?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технику одиночного и группового блокирования.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производится выбивание и отбор мяча?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18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Волейбол стр.72-82  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Назовите приемы мяча в волейболе.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вы знаете передачи мяча?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технику верхней прямой подачи.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выполняются нападающие удары?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виды блокирования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2" Type="http://schemas.openxmlformats.org/officeDocument/2006/relationships/hyperlink" /><Relationship Target="styles.xml" Id="docRId4" Type="http://schemas.openxmlformats.org/officeDocument/2006/relationships/styles" /></Relationships>
</file>