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8C" w:rsidRPr="0050538B" w:rsidRDefault="0031388C" w:rsidP="003138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F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</w:t>
      </w:r>
      <w:r w:rsidRPr="00505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Значение культурных растений и жизнедеятельности человека.</w:t>
      </w:r>
    </w:p>
    <w:p w:rsidR="0031388C" w:rsidRDefault="0031388C" w:rsidP="003138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F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  <w:r w:rsidRPr="005053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002601" cy="2670064"/>
            <wp:effectExtent l="19050" t="0" r="0" b="0"/>
            <wp:docPr id="1" name="Рисунок 0" descr="4bb3a2e2-8ace-4dbf-b8e3-4239fa0a1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b3a2e2-8ace-4dbf-b8e3-4239fa0a193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570" cy="267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2F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1388C" w:rsidRDefault="0031388C" w:rsidP="003138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292350" cy="3056385"/>
            <wp:effectExtent l="19050" t="0" r="0" b="0"/>
            <wp:docPr id="2" name="Рисунок 1" descr="0f61ed41-d10f-4a42-8765-bed32e58c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61ed41-d10f-4a42-8765-bed32e58c74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30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88C" w:rsidRPr="008C2F17" w:rsidRDefault="0031388C" w:rsidP="0031388C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 w:rsidRPr="008C2F17">
        <w:rPr>
          <w:rFonts w:ascii="Times New Roman" w:hAnsi="Times New Roman" w:cs="Times New Roman"/>
          <w:sz w:val="24"/>
          <w:szCs w:val="24"/>
        </w:rPr>
        <w:t>Конспект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388C" w:rsidRPr="008C2F17" w:rsidRDefault="0031388C" w:rsidP="0031388C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>Вопросы:</w:t>
      </w:r>
      <w:r>
        <w:rPr>
          <w:rFonts w:ascii="Times New Roman" w:hAnsi="Times New Roman" w:cs="Times New Roman"/>
          <w:sz w:val="24"/>
          <w:szCs w:val="24"/>
        </w:rPr>
        <w:t xml:space="preserve">  Какие полезные для человека вещества содержит культурные растения?</w:t>
      </w:r>
    </w:p>
    <w:p w:rsidR="00B47D38" w:rsidRDefault="00B47D38"/>
    <w:sectPr w:rsidR="00B47D38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88C"/>
    <w:rsid w:val="0031388C"/>
    <w:rsid w:val="00B47D38"/>
    <w:rsid w:val="00E5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2020-03-28T09:44:00Z</dcterms:created>
  <dcterms:modified xsi:type="dcterms:W3CDTF">2020-03-28T09:44:00Z</dcterms:modified>
</cp:coreProperties>
</file>